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9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0" w:hRule="atLeast"/>
          <w:jc w:val="center"/>
        </w:trPr>
        <w:tc>
          <w:tcPr>
            <w:tcW w:w="766"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1680" w:firstLineChars="800"/>
              <w:rPr>
                <w:rFonts w:hint="eastAsia" w:eastAsiaTheme="minorEastAsia"/>
                <w:color w:val="000000" w:themeColor="text1"/>
                <w:vertAlign w:val="baseline"/>
                <w:lang w:val="en-US" w:eastAsia="zh-CN"/>
                <w14:textFill>
                  <w14:solidFill>
                    <w14:schemeClr w14:val="tx1"/>
                  </w14:solidFill>
                </w14:textFill>
              </w:rPr>
            </w:pPr>
            <w:r>
              <w:rPr>
                <w:rFonts w:hint="eastAsia"/>
                <w:color w:val="000000" w:themeColor="text1"/>
                <w:vertAlign w:val="baseline"/>
                <w:lang w:eastAsia="zh-CN"/>
                <w14:textFill>
                  <w14:solidFill>
                    <w14:schemeClr w14:val="tx1"/>
                  </w14:solidFill>
                </w14:textFill>
              </w:rPr>
              <w:t>姓名：</w:t>
            </w:r>
            <w:r>
              <w:rPr>
                <w:rFonts w:hint="eastAsia"/>
                <w:color w:val="000000" w:themeColor="text1"/>
                <w:vertAlign w:val="baseline"/>
                <w:lang w:val="en-US" w:eastAsia="zh-CN"/>
                <w14:textFill>
                  <w14:solidFill>
                    <w14:schemeClr w14:val="tx1"/>
                  </w14:solidFill>
                </w14:textFill>
              </w:rPr>
              <w:t>________________                                 准考证号：________________</w:t>
            </w:r>
          </w:p>
        </w:tc>
        <w:tc>
          <w:tcPr>
            <w:tcW w:w="9834" w:type="dxa"/>
            <w:tcBorders>
              <w:top w:val="nil"/>
              <w:left w:val="dashed" w:color="auto" w:sz="4" w:space="0"/>
              <w:bottom w:val="dashed" w:color="auto" w:sz="4" w:space="0"/>
              <w:right w:val="nil"/>
            </w:tcBorders>
          </w:tcPr>
          <w:p>
            <w:pPr>
              <w:tabs>
                <w:tab w:val="left" w:pos="420"/>
                <w:tab w:val="left" w:pos="2520"/>
                <w:tab w:val="left" w:pos="4620"/>
                <w:tab w:val="left" w:pos="6720"/>
              </w:tabs>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w:t>
            </w:r>
          </w:p>
          <w:p>
            <w:pPr>
              <w:tabs>
                <w:tab w:val="left" w:pos="420"/>
                <w:tab w:val="left" w:pos="2520"/>
                <w:tab w:val="left" w:pos="4620"/>
                <w:tab w:val="left" w:pos="6720"/>
              </w:tabs>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p>
          <w:p>
            <w:pPr>
              <w:tabs>
                <w:tab w:val="left" w:pos="420"/>
                <w:tab w:val="left" w:pos="2520"/>
                <w:tab w:val="left" w:pos="4620"/>
                <w:tab w:val="left" w:pos="6720"/>
              </w:tabs>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p>
          <w:p>
            <w:pPr>
              <w:tabs>
                <w:tab w:val="left" w:pos="420"/>
                <w:tab w:val="left" w:pos="2520"/>
                <w:tab w:val="left" w:pos="4620"/>
                <w:tab w:val="left" w:pos="6720"/>
              </w:tabs>
              <w:jc w:val="cente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pPr>
          </w:p>
          <w:p>
            <w:pPr>
              <w:tabs>
                <w:tab w:val="left" w:pos="420"/>
                <w:tab w:val="left" w:pos="2520"/>
                <w:tab w:val="left" w:pos="4620"/>
                <w:tab w:val="left" w:pos="6720"/>
              </w:tabs>
              <w:jc w:val="center"/>
              <w:rPr>
                <w:rFonts w:hint="eastAsia" w:ascii="仿宋" w:hAnsi="仿宋" w:eastAsia="仿宋" w:cs="仿宋"/>
                <w:b/>
                <w:bCs/>
                <w:color w:val="000000" w:themeColor="text1"/>
                <w:sz w:val="36"/>
                <w:szCs w:val="36"/>
                <w:vertAlign w:val="baseline"/>
                <w:lang w:val="en-US" w:eastAsia="zh-CN"/>
                <w14:textFill>
                  <w14:solidFill>
                    <w14:schemeClr w14:val="tx1"/>
                  </w14:solidFill>
                </w14:textFill>
              </w:rPr>
            </w:pPr>
            <w:r>
              <w:rPr>
                <w:rFonts w:hint="eastAsia" w:ascii="仿宋" w:hAnsi="仿宋" w:eastAsia="仿宋" w:cs="仿宋"/>
                <w:b/>
                <w:bCs/>
                <w:color w:val="000000" w:themeColor="text1"/>
                <w:sz w:val="36"/>
                <w:szCs w:val="36"/>
                <w:vertAlign w:val="baseline"/>
                <w:lang w:val="en-US" w:eastAsia="zh-CN"/>
                <w14:textFill>
                  <w14:solidFill>
                    <w14:schemeClr w14:val="tx1"/>
                  </w14:solidFill>
                </w14:textFill>
              </w:rPr>
              <w:t>展鸿2019年江西省公务员录用考试</w:t>
            </w:r>
          </w:p>
          <w:p>
            <w:pPr>
              <w:tabs>
                <w:tab w:val="left" w:pos="420"/>
                <w:tab w:val="left" w:pos="2520"/>
                <w:tab w:val="left" w:pos="4620"/>
                <w:tab w:val="left" w:pos="6720"/>
              </w:tabs>
              <w:jc w:val="center"/>
              <w:rPr>
                <w:rFonts w:hint="eastAsia" w:ascii="仿宋" w:hAnsi="仿宋" w:eastAsia="仿宋" w:cs="仿宋"/>
                <w:b/>
                <w:bCs/>
                <w:color w:val="000000" w:themeColor="text1"/>
                <w:sz w:val="36"/>
                <w:szCs w:val="36"/>
                <w:vertAlign w:val="baseline"/>
                <w:lang w:val="en-US" w:eastAsia="zh-CN"/>
                <w14:textFill>
                  <w14:solidFill>
                    <w14:schemeClr w14:val="tx1"/>
                  </w14:solidFill>
                </w14:textFill>
              </w:rPr>
            </w:pPr>
            <w:r>
              <w:rPr>
                <w:rFonts w:hint="eastAsia" w:ascii="仿宋" w:hAnsi="仿宋" w:eastAsia="仿宋" w:cs="仿宋"/>
                <w:b/>
                <w:bCs/>
                <w:color w:val="000000" w:themeColor="text1"/>
                <w:sz w:val="36"/>
                <w:szCs w:val="36"/>
                <w:vertAlign w:val="baseline"/>
                <w:lang w:val="en-US" w:eastAsia="zh-CN"/>
                <w14:textFill>
                  <w14:solidFill>
                    <w14:schemeClr w14:val="tx1"/>
                  </w14:solidFill>
                </w14:textFill>
              </w:rPr>
              <w:t>《行政职业能力测验》模拟卷（三）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904" w:firstLineChars="300"/>
              <w:jc w:val="both"/>
              <w:textAlignment w:val="auto"/>
              <w:outlineLvl w:val="9"/>
              <w:rPr>
                <w:rFonts w:hint="eastAsia" w:ascii="仿宋" w:hAnsi="仿宋" w:eastAsia="仿宋" w:cs="仿宋"/>
                <w:b/>
                <w:bCs/>
                <w:color w:val="000000" w:themeColor="text1"/>
                <w:sz w:val="30"/>
                <w:szCs w:val="30"/>
                <w:vertAlign w:val="baseline"/>
                <w:lang w:val="en-US" w:eastAsia="zh-CN"/>
                <w14:textFill>
                  <w14:solidFill>
                    <w14:schemeClr w14:val="tx1"/>
                  </w14:solidFill>
                </w14:textFill>
              </w:rPr>
            </w:pPr>
            <w:r>
              <w:rPr>
                <w:rFonts w:hint="eastAsia" w:ascii="仿宋" w:hAnsi="仿宋" w:eastAsia="仿宋" w:cs="仿宋"/>
                <w:b/>
                <w:bCs/>
                <w:color w:val="000000" w:themeColor="text1"/>
                <w:sz w:val="30"/>
                <w:szCs w:val="30"/>
                <w:vertAlign w:val="baseline"/>
                <w:lang w:val="en-US" w:eastAsia="zh-CN"/>
                <w14:textFill>
                  <w14:solidFill>
                    <w14:schemeClr w14:val="tx1"/>
                  </w14:solidFill>
                </w14:textFill>
              </w:rPr>
              <w:t>重要提示：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楷体" w:hAnsi="楷体" w:eastAsia="楷体" w:cs="楷体"/>
                <w:b w:val="0"/>
                <w:bCs w:val="0"/>
                <w:color w:val="000000" w:themeColor="text1"/>
                <w:sz w:val="28"/>
                <w:szCs w:val="28"/>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8"/>
                <w:szCs w:val="28"/>
                <w:vertAlign w:val="baseline"/>
                <w:lang w:val="en-US" w:eastAsia="zh-CN"/>
                <w14:textFill>
                  <w14:solidFill>
                    <w14:schemeClr w14:val="tx1"/>
                  </w14:solidFill>
                </w14:textFill>
              </w:rPr>
              <w:t>为维护您的个人权益，确保考试的公平公正，请您协助我们监督考试实施工作。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仿宋" w:hAnsi="仿宋" w:eastAsia="仿宋" w:cs="仿宋"/>
                <w:b/>
                <w:bCs/>
                <w:color w:val="000000" w:themeColor="text1"/>
                <w:sz w:val="36"/>
                <w:szCs w:val="36"/>
                <w:vertAlign w:val="baseline"/>
                <w:lang w:val="en-US" w:eastAsia="zh-CN"/>
                <w14:textFill>
                  <w14:solidFill>
                    <w14:schemeClr w14:val="tx1"/>
                  </w14:solidFill>
                </w14:textFill>
              </w:rPr>
            </w:pPr>
            <w:r>
              <w:rPr>
                <w:rFonts w:hint="eastAsia" w:ascii="楷体" w:hAnsi="楷体" w:eastAsia="楷体" w:cs="楷体"/>
                <w:b w:val="0"/>
                <w:bCs w:val="0"/>
                <w:color w:val="000000" w:themeColor="text1"/>
                <w:sz w:val="28"/>
                <w:szCs w:val="28"/>
                <w:vertAlign w:val="baseline"/>
                <w:lang w:val="en-US" w:eastAsia="zh-CN"/>
                <w14:textFill>
                  <w14:solidFill>
                    <w14:schemeClr w14:val="tx1"/>
                  </w14:solidFill>
                </w14:textFill>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6" w:hRule="atLeast"/>
          <w:jc w:val="center"/>
        </w:trPr>
        <w:tc>
          <w:tcPr>
            <w:tcW w:w="766"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rPr>
                <w:color w:val="000000" w:themeColor="text1"/>
                <w:vertAlign w:val="baseline"/>
                <w14:textFill>
                  <w14:solidFill>
                    <w14:schemeClr w14:val="tx1"/>
                  </w14:solidFill>
                </w14:textFill>
              </w:rPr>
            </w:pPr>
          </w:p>
        </w:tc>
        <w:tc>
          <w:tcPr>
            <w:tcW w:w="9834" w:type="dxa"/>
            <w:tcBorders>
              <w:top w:val="dashed" w:color="auto" w:sz="4" w:space="0"/>
              <w:left w:val="dashed" w:color="auto" w:sz="4" w:space="0"/>
              <w:bottom w:val="nil"/>
              <w:right w:val="nil"/>
            </w:tcBorders>
          </w:tcPr>
          <w:p>
            <w:pPr>
              <w:tabs>
                <w:tab w:val="left" w:pos="420"/>
                <w:tab w:val="left" w:pos="2520"/>
                <w:tab w:val="left" w:pos="4620"/>
                <w:tab w:val="left" w:pos="6720"/>
              </w:tabs>
              <w:jc w:val="center"/>
              <w:rPr>
                <w:color w:val="000000" w:themeColor="text1"/>
                <w:vertAlign w:val="baseline"/>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2" name="文本框 2"/>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KzRdMo/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yJYjW26PHh6+O3H4/fv5DY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KzRdMo/AgAATQQAAA4AAAAAAAAAAQAgAAAAJQEA&#10;AGRycy9lMm9Eb2MueG1sUEsFBgAAAAAGAAYAWQEAAN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1" name="文本框 1"/>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zKkJD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v:textbox>
                    </v:shape>
                  </w:pict>
                </mc:Fallback>
              </mc:AlternateContent>
            </w:r>
          </w:p>
        </w:tc>
      </w:tr>
    </w:tbl>
    <w:p>
      <w:pPr>
        <w:tabs>
          <w:tab w:val="left" w:pos="420"/>
          <w:tab w:val="left" w:pos="2520"/>
          <w:tab w:val="left" w:pos="4620"/>
          <w:tab w:val="left" w:pos="6720"/>
        </w:tabs>
        <w:rPr>
          <w:color w:val="000000" w:themeColor="text1"/>
          <w14:textFill>
            <w14:solidFill>
              <w14:schemeClr w14:val="tx1"/>
            </w14:solidFill>
          </w14:textFill>
        </w:rPr>
        <w:sectPr>
          <w:pgSz w:w="11906" w:h="16838"/>
          <w:pgMar w:top="0" w:right="0" w:bottom="0" w:left="0"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Calibri" w:hAnsi="Calibri" w:eastAsia="宋体" w:cs="宋体"/>
          <w:bCs/>
          <w:kern w:val="0"/>
          <w:szCs w:val="21"/>
          <w:lang w:val="en-US" w:eastAsia="zh-CN"/>
        </w:rPr>
      </w:pPr>
    </w:p>
    <w:p>
      <w:pPr>
        <w:pStyle w:val="2"/>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pStyle w:val="4"/>
        <w:rPr>
          <w:rFonts w:hint="eastAsia" w:ascii="Calibri" w:hAnsi="Calibri" w:eastAsia="宋体" w:cs="宋体"/>
          <w:bCs/>
          <w:kern w:val="0"/>
          <w:szCs w:val="21"/>
          <w:lang w:val="en-US" w:eastAsia="zh-CN"/>
        </w:rPr>
      </w:pPr>
    </w:p>
    <w:p>
      <w:pPr>
        <w:rPr>
          <w:rFonts w:hint="eastAsia" w:ascii="Calibri" w:hAnsi="Calibri" w:eastAsia="宋体" w:cs="宋体"/>
          <w:bCs/>
          <w:kern w:val="0"/>
          <w:szCs w:val="21"/>
          <w:lang w:val="en-US" w:eastAsia="zh-CN"/>
        </w:rPr>
      </w:pPr>
    </w:p>
    <w:p>
      <w:pPr>
        <w:rPr>
          <w:rFonts w:hint="eastAsia" w:ascii="Calibri" w:hAnsi="Calibri" w:eastAsia="宋体" w:cs="宋体"/>
          <w:bCs/>
          <w:kern w:val="0"/>
          <w:szCs w:val="21"/>
          <w:lang w:val="en-US" w:eastAsia="zh-CN"/>
        </w:rPr>
      </w:pPr>
    </w:p>
    <w:p>
      <w:pPr>
        <w:pStyle w:val="6"/>
        <w:tabs>
          <w:tab w:val="left" w:pos="420"/>
          <w:tab w:val="left" w:pos="2520"/>
          <w:tab w:val="left" w:pos="4620"/>
          <w:tab w:val="left" w:pos="6720"/>
        </w:tabs>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展鸿2019年江西省公务员录用考试                             《行政职业能力测验》模拟卷（三）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157" w:afterLines="50"/>
        <w:ind w:left="0" w:leftChars="0" w:firstLine="0" w:firstLineChars="0"/>
        <w:jc w:val="center"/>
        <w:textAlignment w:val="auto"/>
        <w:outlineLvl w:val="9"/>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注意事项</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1.本测验分为五个部分，共135小题，题型均为单项选择题。总时限为120分钟。各部分虽未划分时段，但都给出了参考时限，供答题时合理分配时间。</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2.请按照要求在答题卡上填写好姓名，涂好准考证号。严禁折叠答题卡。</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3.请将题本上的条形码揭下，贴在答题卡指定位置。没有贴条形码的答题卡将按废卡处理，成绩计为零分。</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4.必须在答题卡上答题；在题本上答题，一律无效。</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5.监考人员宣布考试开始时，方可答题；宣布考试结束时，应立即停止答题。题本、答题卡、草稿纸一律留存桌上，待监考人员确认数量无误，允许离开后，方可离开考场。</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如果你违反了以上任何一项要求，都将影响你的成绩。</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6.在本测验中，有些试题可能较难，请不要在一道题上思考时间太久，遇到不会答的题目，可先跳过去，如果有时间再去思考，否则，你可能没有时间完成后面的题目。</w:t>
      </w:r>
    </w:p>
    <w:p>
      <w:pPr>
        <w:pStyle w:val="2"/>
        <w:tabs>
          <w:tab w:val="left" w:pos="420"/>
          <w:tab w:val="left" w:pos="2520"/>
          <w:tab w:val="left" w:pos="4620"/>
          <w:tab w:val="left" w:pos="6720"/>
        </w:tabs>
        <w:rPr>
          <w:rFonts w:hint="eastAsia" w:ascii="楷体" w:hAnsi="楷体" w:eastAsia="楷体" w:cs="楷体"/>
          <w:color w:val="000000" w:themeColor="text1"/>
          <w:lang w:val="en-US" w:eastAsia="zh-CN"/>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7.试题答错不倒扣分。</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第一部分  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firstLine="0" w:firstLineChars="0"/>
        <w:jc w:val="center"/>
        <w:textAlignment w:val="auto"/>
        <w:outlineLvl w:val="9"/>
        <w:rPr>
          <w:rFonts w:hint="eastAsia" w:ascii="楷体" w:hAnsi="楷体" w:eastAsia="楷体" w:cs="楷体"/>
          <w:sz w:val="21"/>
          <w:szCs w:val="21"/>
          <w:highlight w:val="none"/>
          <w:lang w:val="en-US" w:eastAsia="zh-CN"/>
        </w:rPr>
      </w:pPr>
      <w:r>
        <w:rPr>
          <w:rFonts w:hint="eastAsia" w:ascii="楷体" w:hAnsi="楷体" w:eastAsia="楷体" w:cs="楷体"/>
          <w:sz w:val="21"/>
          <w:szCs w:val="21"/>
          <w:highlight w:val="none"/>
          <w:lang w:val="en-US" w:eastAsia="zh-CN"/>
        </w:rPr>
        <w:t>（共40题，参考时限35分钟）</w:t>
      </w:r>
    </w:p>
    <w:p>
      <w:pPr>
        <w:pStyle w:val="8"/>
        <w:pageBreakBefore w:val="0"/>
        <w:kinsoku/>
        <w:wordWrap/>
        <w:overflowPunct/>
        <w:topLinePunct w:val="0"/>
        <w:autoSpaceDE/>
        <w:autoSpaceDN/>
        <w:bidi w:val="0"/>
        <w:adjustRightInd/>
        <w:snapToGrid/>
        <w:spacing w:line="288" w:lineRule="auto"/>
        <w:ind w:left="0" w:leftChars="0" w:right="0" w:rightChars="0"/>
        <w:jc w:val="both"/>
        <w:textAlignment w:val="auto"/>
        <w:rPr>
          <w:rFonts w:hint="eastAsia"/>
          <w:highlight w:val="none"/>
          <w:lang w:val="en-US" w:eastAsia="zh-CN"/>
        </w:rPr>
      </w:pPr>
      <w:r>
        <w:rPr>
          <w:rFonts w:hint="eastAsia"/>
          <w:highlight w:val="none"/>
          <w:lang w:val="en-US" w:eastAsia="zh-CN"/>
        </w:rPr>
        <w:t>本部分包括理解与表达两方面的内容。请根据题目要求，在四个选项中选出一个最恰当的答案。</w:t>
      </w:r>
    </w:p>
    <w:p>
      <w:pPr>
        <w:pageBreakBefore w:val="0"/>
        <w:kinsoku/>
        <w:wordWrap/>
        <w:overflowPunct/>
        <w:topLinePunct w:val="0"/>
        <w:autoSpaceDE/>
        <w:autoSpaceDN/>
        <w:bidi w:val="0"/>
        <w:adjustRightInd/>
        <w:snapToGrid/>
        <w:spacing w:line="288" w:lineRule="auto"/>
        <w:ind w:left="0" w:leftChars="0" w:right="0" w:rightChars="0" w:firstLine="422" w:firstLineChars="200"/>
        <w:textAlignment w:val="auto"/>
        <w:rPr>
          <w:rFonts w:hint="eastAsia" w:ascii="楷体" w:hAnsi="楷体" w:eastAsia="楷体" w:cs="楷体"/>
          <w:b/>
          <w:bCs w:val="0"/>
          <w:sz w:val="21"/>
          <w:szCs w:val="21"/>
          <w:highlight w:val="none"/>
          <w:lang w:val="en-US" w:eastAsia="zh-CN"/>
        </w:rPr>
      </w:pPr>
      <w:r>
        <w:rPr>
          <w:rFonts w:hint="eastAsia" w:ascii="楷体" w:hAnsi="楷体" w:eastAsia="楷体" w:cs="楷体"/>
          <w:b/>
          <w:bCs w:val="0"/>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高层建筑火灾一直是消防界的“老大难”。不仅一般消防车“够不着”，还存在车和人“进不去”、救援工作“展不开”等问题。尤其是在繁华的商业街和小区，这一问题更加突出，目前最先进的消防车也需要20分钟才能展开工作。而利用航天技术演化而来的投弹式高层建筑干粉消防车，到达火灾现场后展开到发射灭火弹只需要3分钟的时间，极大地解决了城市高层火灾面临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这段文字主要讲投弹式高层建筑干粉消防车</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A.可以执行繁华的商业街和小区的灭火任务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B.只需要3分钟就能到达火灾现场进行灭火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C.能有效解决城市高层建筑火灾面临的问题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D.已经普遍运用于各大城市的高层建筑火灾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.文学创作有其自身的规律与门道，没有一定的艺术</w:t>
      </w:r>
      <w:r>
        <w:rPr>
          <w:rFonts w:hint="eastAsia" w:ascii="宋体" w:hAnsi="宋体" w:eastAsia="宋体" w:cs="宋体"/>
          <w:lang w:eastAsia="zh-CN"/>
        </w:rPr>
        <w:t>________</w:t>
      </w:r>
      <w:r>
        <w:rPr>
          <w:rFonts w:hint="eastAsia" w:ascii="宋体" w:hAnsi="宋体" w:eastAsia="宋体" w:cs="宋体"/>
        </w:rPr>
        <w:t>与后天深耕，恐怕难以真正入门。专业作家的优势还是很明显的，但“行业人”与“专业作家”之间并没有不可逾越的鸿沟。就有剧作家从剧坛转向文坛，“一肩挑”，多少说明文艺</w:t>
      </w:r>
      <w:r>
        <w:rPr>
          <w:rFonts w:hint="eastAsia" w:ascii="宋体" w:hAnsi="宋体" w:eastAsia="宋体" w:cs="宋体"/>
          <w:lang w:eastAsia="zh-CN"/>
        </w:rPr>
        <w:t>________</w:t>
      </w:r>
      <w:r>
        <w:rPr>
          <w:rFonts w:hint="eastAsia" w:ascii="宋体" w:hAnsi="宋体" w:eastAsia="宋体" w:cs="宋体"/>
        </w:rPr>
        <w:t>之间的共通性。关键是，期待更多的人拿起笔、写下去，在文字的世界里安顿好自己。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A.天才</w:t>
      </w:r>
      <w:r>
        <w:rPr>
          <w:rFonts w:hint="eastAsia" w:ascii="宋体" w:hAnsi="宋体" w:eastAsia="宋体" w:cs="宋体"/>
          <w:lang w:val="en-US" w:eastAsia="zh-CN"/>
        </w:rPr>
        <w:t xml:space="preserve"> </w:t>
      </w:r>
      <w:r>
        <w:rPr>
          <w:rFonts w:hint="eastAsia" w:ascii="宋体" w:hAnsi="宋体" w:eastAsia="宋体" w:cs="宋体"/>
        </w:rPr>
        <w:t xml:space="preserve"> 风格</w:t>
      </w:r>
      <w:r>
        <w:rPr>
          <w:rFonts w:hint="eastAsia" w:ascii="宋体" w:hAnsi="宋体" w:eastAsia="宋体" w:cs="宋体"/>
        </w:rPr>
        <w:tab/>
      </w:r>
      <w:r>
        <w:rPr>
          <w:rFonts w:hint="eastAsia" w:ascii="宋体" w:hAnsi="宋体" w:eastAsia="宋体" w:cs="宋体"/>
        </w:rPr>
        <w:t>B.灵感</w:t>
      </w:r>
      <w:r>
        <w:rPr>
          <w:rFonts w:hint="eastAsia" w:ascii="宋体" w:hAnsi="宋体" w:eastAsia="宋体" w:cs="宋体"/>
          <w:lang w:val="en-US" w:eastAsia="zh-CN"/>
        </w:rPr>
        <w:t xml:space="preserve"> </w:t>
      </w:r>
      <w:r>
        <w:rPr>
          <w:rFonts w:hint="eastAsia" w:ascii="宋体" w:hAnsi="宋体" w:eastAsia="宋体" w:cs="宋体"/>
        </w:rPr>
        <w:t xml:space="preserve"> 风格</w:t>
      </w:r>
      <w:r>
        <w:rPr>
          <w:rFonts w:hint="eastAsia" w:ascii="宋体" w:hAnsi="宋体" w:eastAsia="宋体" w:cs="宋体"/>
        </w:rPr>
        <w:tab/>
      </w:r>
      <w:r>
        <w:rPr>
          <w:rFonts w:hint="eastAsia" w:ascii="宋体" w:hAnsi="宋体" w:eastAsia="宋体" w:cs="宋体"/>
        </w:rPr>
        <w:t>C.功底</w:t>
      </w:r>
      <w:r>
        <w:rPr>
          <w:rFonts w:hint="eastAsia" w:ascii="宋体" w:hAnsi="宋体" w:eastAsia="宋体" w:cs="宋体"/>
          <w:lang w:val="en-US" w:eastAsia="zh-CN"/>
        </w:rPr>
        <w:t xml:space="preserve"> </w:t>
      </w:r>
      <w:r>
        <w:rPr>
          <w:rFonts w:hint="eastAsia" w:ascii="宋体" w:hAnsi="宋体" w:eastAsia="宋体" w:cs="宋体"/>
        </w:rPr>
        <w:t xml:space="preserve"> 类型</w:t>
      </w:r>
      <w:r>
        <w:rPr>
          <w:rFonts w:hint="eastAsia" w:ascii="宋体" w:hAnsi="宋体" w:eastAsia="宋体" w:cs="宋体"/>
        </w:rPr>
        <w:tab/>
      </w:r>
      <w:r>
        <w:rPr>
          <w:rFonts w:hint="eastAsia" w:ascii="宋体" w:hAnsi="宋体" w:eastAsia="宋体" w:cs="宋体"/>
        </w:rPr>
        <w:t>D.禀赋</w:t>
      </w:r>
      <w:r>
        <w:rPr>
          <w:rFonts w:hint="eastAsia" w:ascii="宋体" w:hAnsi="宋体" w:eastAsia="宋体" w:cs="宋体"/>
          <w:lang w:val="en-US" w:eastAsia="zh-CN"/>
        </w:rPr>
        <w:t xml:space="preserve"> </w:t>
      </w:r>
      <w:r>
        <w:rPr>
          <w:rFonts w:hint="eastAsia" w:ascii="宋体" w:hAnsi="宋体" w:eastAsia="宋体" w:cs="宋体"/>
        </w:rPr>
        <w:t xml:space="preserve"> 样式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.在数字化时代，博物馆不可能与互联网</w:t>
      </w:r>
      <w:r>
        <w:rPr>
          <w:rFonts w:hint="eastAsia" w:ascii="宋体" w:hAnsi="宋体" w:eastAsia="宋体" w:cs="宋体"/>
          <w:lang w:eastAsia="zh-CN"/>
        </w:rPr>
        <w:t>________</w:t>
      </w:r>
      <w:r>
        <w:rPr>
          <w:rFonts w:hint="eastAsia" w:ascii="宋体" w:hAnsi="宋体" w:eastAsia="宋体" w:cs="宋体"/>
        </w:rPr>
        <w:t>发展。数字化技术的应用，特别是展厅里数字展示技术和各种多媒体手段，让观众更便利、直观地了解和使用博物馆，</w:t>
      </w:r>
      <w:r>
        <w:rPr>
          <w:rFonts w:hint="eastAsia" w:ascii="宋体" w:hAnsi="宋体" w:eastAsia="宋体" w:cs="宋体"/>
          <w:lang w:eastAsia="zh-CN"/>
        </w:rPr>
        <w:t>________</w:t>
      </w:r>
      <w:r>
        <w:rPr>
          <w:rFonts w:hint="eastAsia" w:ascii="宋体" w:hAnsi="宋体" w:eastAsia="宋体" w:cs="宋体"/>
        </w:rPr>
        <w:t>博物馆体验。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A.和谐</w:t>
      </w:r>
      <w:r>
        <w:rPr>
          <w:rFonts w:hint="eastAsia" w:ascii="宋体" w:hAnsi="宋体" w:eastAsia="宋体" w:cs="宋体"/>
          <w:lang w:val="en-US" w:eastAsia="zh-CN"/>
        </w:rPr>
        <w:t xml:space="preserve"> </w:t>
      </w:r>
      <w:r>
        <w:rPr>
          <w:rFonts w:hint="eastAsia" w:ascii="宋体" w:hAnsi="宋体" w:eastAsia="宋体" w:cs="宋体"/>
        </w:rPr>
        <w:t xml:space="preserve"> 提升</w:t>
      </w:r>
      <w:r>
        <w:rPr>
          <w:rFonts w:hint="eastAsia" w:ascii="宋体" w:hAnsi="宋体" w:eastAsia="宋体" w:cs="宋体"/>
        </w:rPr>
        <w:tab/>
      </w:r>
      <w:r>
        <w:rPr>
          <w:rFonts w:hint="eastAsia" w:ascii="宋体" w:hAnsi="宋体" w:eastAsia="宋体" w:cs="宋体"/>
        </w:rPr>
        <w:t>B.独立</w:t>
      </w:r>
      <w:r>
        <w:rPr>
          <w:rFonts w:hint="eastAsia" w:ascii="宋体" w:hAnsi="宋体" w:eastAsia="宋体" w:cs="宋体"/>
          <w:lang w:val="en-US" w:eastAsia="zh-CN"/>
        </w:rPr>
        <w:t xml:space="preserve"> </w:t>
      </w:r>
      <w:r>
        <w:rPr>
          <w:rFonts w:hint="eastAsia" w:ascii="宋体" w:hAnsi="宋体" w:eastAsia="宋体" w:cs="宋体"/>
        </w:rPr>
        <w:t xml:space="preserve"> 丰富</w:t>
      </w:r>
      <w:r>
        <w:rPr>
          <w:rFonts w:hint="eastAsia" w:ascii="宋体" w:hAnsi="宋体" w:eastAsia="宋体" w:cs="宋体"/>
        </w:rPr>
        <w:tab/>
      </w:r>
      <w:r>
        <w:rPr>
          <w:rFonts w:hint="eastAsia" w:ascii="宋体" w:hAnsi="宋体" w:eastAsia="宋体" w:cs="宋体"/>
        </w:rPr>
        <w:t xml:space="preserve">C.割裂 </w:t>
      </w:r>
      <w:r>
        <w:rPr>
          <w:rFonts w:hint="eastAsia" w:ascii="宋体" w:hAnsi="宋体" w:eastAsia="宋体" w:cs="宋体"/>
          <w:lang w:val="en-US" w:eastAsia="zh-CN"/>
        </w:rPr>
        <w:t xml:space="preserve"> </w:t>
      </w:r>
      <w:r>
        <w:rPr>
          <w:rFonts w:hint="eastAsia" w:ascii="宋体" w:hAnsi="宋体" w:eastAsia="宋体" w:cs="宋体"/>
        </w:rPr>
        <w:t>优化</w:t>
      </w:r>
      <w:r>
        <w:rPr>
          <w:rFonts w:hint="eastAsia" w:ascii="宋体" w:hAnsi="宋体" w:eastAsia="宋体" w:cs="宋体"/>
        </w:rPr>
        <w:tab/>
      </w:r>
      <w:r>
        <w:rPr>
          <w:rFonts w:hint="eastAsia" w:ascii="宋体" w:hAnsi="宋体" w:eastAsia="宋体" w:cs="宋体"/>
        </w:rPr>
        <w:t>D.并行</w:t>
      </w:r>
      <w:r>
        <w:rPr>
          <w:rFonts w:hint="eastAsia" w:ascii="宋体" w:hAnsi="宋体" w:eastAsia="宋体" w:cs="宋体"/>
          <w:lang w:val="en-US" w:eastAsia="zh-CN"/>
        </w:rPr>
        <w:t xml:space="preserve"> </w:t>
      </w:r>
      <w:r>
        <w:rPr>
          <w:rFonts w:hint="eastAsia" w:ascii="宋体" w:hAnsi="宋体" w:eastAsia="宋体" w:cs="宋体"/>
        </w:rPr>
        <w:t xml:space="preserve"> 改善</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center"/>
        <w:outlineLvl w:val="9"/>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政治概念不是一个筐，不能什么东西都随意往里面装，否则会严重折损政治概念的严肃性，造成认识上的混淆，甚至消解政策的权威，影响政策推进的效能。严肃的政治概念被滥用，既是因为一些人理解发生偏差，没有搞清楚概念的内涵和外延；也不排除少数人为了自显高明，耍小聪明，或是为了蹭热点、引起注意，慌不择路。问题是，滥用政治概念，上与政策方针不符，下与改善民生无益，不论出发点如何，都是不恰当的行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A.政治概念的滥用行为应引起重视，并加以严格管控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B.政治概念的滥用影响政策推进和民生改善的效能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C.保持政治概念的严肃性能防止理解上的偏差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D.政治概念的内涵和外延必须得到明确，否则会被滥用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.当抄袭行为还停留在“网络”中时，由于取证难度大、诉讼成本高、惩罚力度小，许多原作者选择</w:t>
      </w:r>
      <w:r>
        <w:rPr>
          <w:rFonts w:hint="eastAsia" w:ascii="宋体" w:hAnsi="宋体" w:eastAsia="宋体" w:cs="宋体"/>
          <w:lang w:eastAsia="zh-CN"/>
        </w:rPr>
        <w:t>________</w:t>
      </w:r>
      <w:r>
        <w:rPr>
          <w:rFonts w:hint="eastAsia" w:ascii="宋体" w:hAnsi="宋体" w:eastAsia="宋体" w:cs="宋体"/>
        </w:rPr>
        <w:t>。当网络小说改编成影视剧，作品受到了更大关注，也产生了更大经济利益，被抄袭者开始利用公共媒体和自媒体进行曝光，拿起法律武器维护自身权益，与抄袭行为“</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A.不记前仇 </w:t>
      </w:r>
      <w:r>
        <w:rPr>
          <w:rFonts w:hint="eastAsia" w:ascii="宋体" w:hAnsi="宋体" w:eastAsia="宋体" w:cs="宋体"/>
          <w:lang w:val="en-US" w:eastAsia="zh-CN"/>
        </w:rPr>
        <w:t xml:space="preserve"> </w:t>
      </w:r>
      <w:r>
        <w:rPr>
          <w:rFonts w:hint="eastAsia" w:ascii="宋体" w:hAnsi="宋体" w:eastAsia="宋体" w:cs="宋体"/>
        </w:rPr>
        <w:t>抗争</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B.既往不咎</w:t>
      </w:r>
      <w:r>
        <w:rPr>
          <w:rFonts w:hint="eastAsia" w:ascii="宋体" w:hAnsi="宋体" w:eastAsia="宋体" w:cs="宋体"/>
          <w:lang w:val="en-US" w:eastAsia="zh-CN"/>
        </w:rPr>
        <w:t xml:space="preserve"> </w:t>
      </w:r>
      <w:r>
        <w:rPr>
          <w:rFonts w:hint="eastAsia" w:ascii="宋体" w:hAnsi="宋体" w:eastAsia="宋体" w:cs="宋体"/>
        </w:rPr>
        <w:t xml:space="preserve"> 对抗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C.息事宁人</w:t>
      </w:r>
      <w:r>
        <w:rPr>
          <w:rFonts w:hint="eastAsia" w:ascii="宋体" w:hAnsi="宋体" w:eastAsia="宋体" w:cs="宋体"/>
          <w:lang w:val="en-US" w:eastAsia="zh-CN"/>
        </w:rPr>
        <w:t xml:space="preserve"> </w:t>
      </w:r>
      <w:r>
        <w:rPr>
          <w:rFonts w:hint="eastAsia" w:ascii="宋体" w:hAnsi="宋体" w:eastAsia="宋体" w:cs="宋体"/>
        </w:rPr>
        <w:t xml:space="preserve"> 较真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D.善罢甘休 </w:t>
      </w:r>
      <w:r>
        <w:rPr>
          <w:rFonts w:hint="eastAsia" w:ascii="宋体" w:hAnsi="宋体" w:eastAsia="宋体" w:cs="宋体"/>
          <w:lang w:val="en-US" w:eastAsia="zh-CN"/>
        </w:rPr>
        <w:t xml:space="preserve"> </w:t>
      </w:r>
      <w:r>
        <w:rPr>
          <w:rFonts w:hint="eastAsia" w:ascii="宋体" w:hAnsi="宋体" w:eastAsia="宋体" w:cs="宋体"/>
        </w:rPr>
        <w:t>较量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.今天，当我们谈及近乎</w:t>
      </w:r>
      <w:r>
        <w:rPr>
          <w:rFonts w:hint="eastAsia" w:ascii="宋体" w:hAnsi="宋体" w:eastAsia="宋体" w:cs="宋体"/>
          <w:lang w:eastAsia="zh-CN"/>
        </w:rPr>
        <w:t>________</w:t>
      </w:r>
      <w:r>
        <w:rPr>
          <w:rFonts w:hint="eastAsia" w:ascii="宋体" w:hAnsi="宋体" w:eastAsia="宋体" w:cs="宋体"/>
        </w:rPr>
        <w:t>的“智能”交通，就会不可避免地关联出同样也差不多审美疲劳的“大数据”或“云计算”。在公众话语的场域里，变革现实交通和构想未来交通的讨论，几乎由移动互联网企业，特别是“蝙蝠”三巨头主导，虽然传统上，交通基本上是一个由政府控制的领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A.老生常谈</w:t>
      </w:r>
      <w:r>
        <w:rPr>
          <w:rFonts w:hint="eastAsia" w:ascii="宋体" w:hAnsi="宋体" w:eastAsia="宋体" w:cs="宋体"/>
        </w:rPr>
        <w:tab/>
      </w:r>
      <w:r>
        <w:rPr>
          <w:rFonts w:hint="eastAsia" w:ascii="宋体" w:hAnsi="宋体" w:eastAsia="宋体" w:cs="宋体"/>
        </w:rPr>
        <w:t>B.司空见惯</w:t>
      </w:r>
      <w:r>
        <w:rPr>
          <w:rFonts w:hint="eastAsia" w:ascii="宋体" w:hAnsi="宋体" w:eastAsia="宋体" w:cs="宋体"/>
        </w:rPr>
        <w:tab/>
      </w:r>
      <w:r>
        <w:rPr>
          <w:rFonts w:hint="eastAsia" w:ascii="宋体" w:hAnsi="宋体" w:eastAsia="宋体" w:cs="宋体"/>
        </w:rPr>
        <w:t>C.耳熟能详</w:t>
      </w:r>
      <w:r>
        <w:rPr>
          <w:rFonts w:hint="eastAsia" w:ascii="宋体" w:hAnsi="宋体" w:eastAsia="宋体" w:cs="宋体"/>
        </w:rPr>
        <w:tab/>
      </w:r>
      <w:r>
        <w:rPr>
          <w:rFonts w:hint="eastAsia" w:ascii="宋体" w:hAnsi="宋体" w:eastAsia="宋体" w:cs="宋体"/>
        </w:rPr>
        <w:t>D.陈词滥调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技术预见是站在现在看未来，把脉主攻方向；也是用未来之眼看现在，明确当下的着力点。站在新一轮技术革命和产业变革的重要关口，我们应重视技术预见工作。开展技术预见的第一步，是摸清自己的创新“家底”，明确自己的优势和劣势。通过开展技术清查，准确把握技术发展规律，分析国内外技术竞争态势，进一步盘活用好厚实的创新“家底”，向新兴产业技术、颠覆性技术等领域延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下列对“技术预见”的描述错误的是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A.技术预见沟通了现在与未来，明确了技术的发展路径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B.重视技术预见工作，能够促进新一轮的产业变革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C.明确自身的优劣势才能更好地开展技术预见工作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D.技术清查是技术预见得以顺利开展的基石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网上销售假药形式多样，具有很强的隐蔽性，增加了网络监管难度，如果没有消费者举报，线下监管部门查处起来也非常困难。但魔高一尺，就应道高一丈。一方面，网络监管部门应采取更加有效的监管技术手段，对网上一些隐蔽的售假行为进行研判和甄别，要让售假者们一一现出原形；另一方面，电商平台也要肩负起对入驻卖家的自我审查职责，对卖家的相关资质和所售商品的真伪及是否符合相关法律法规等情况严格把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A.当前监管部门对网络销售假药的查处力度不够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B.网上销售假药的隐蔽性对监管技术手段提出新要求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C.目前网上销售假药的查处过度依赖于消费者的举报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D.让网上销售假药无处遁形，应在监管环节上下好功夫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.同</w:t>
      </w:r>
      <w:r>
        <w:rPr>
          <w:rFonts w:hint="eastAsia" w:ascii="宋体" w:hAnsi="宋体" w:eastAsia="宋体" w:cs="宋体"/>
          <w:lang w:eastAsia="zh-CN"/>
        </w:rPr>
        <w:t>________</w:t>
      </w:r>
      <w:r>
        <w:rPr>
          <w:rFonts w:hint="eastAsia" w:ascii="宋体" w:hAnsi="宋体" w:eastAsia="宋体" w:cs="宋体"/>
        </w:rPr>
        <w:t>的娱乐综艺不一样，大部分文化类节目，都是具有中国文化气质的原创节目，它们的受众人群以青少年和老年为主，用充实的文化内容，接地气的节目设置，</w:t>
      </w:r>
      <w:r>
        <w:rPr>
          <w:rFonts w:hint="eastAsia" w:ascii="宋体" w:hAnsi="宋体" w:eastAsia="宋体" w:cs="宋体"/>
          <w:lang w:eastAsia="zh-CN"/>
        </w:rPr>
        <w:t>________</w:t>
      </w:r>
      <w:r>
        <w:rPr>
          <w:rFonts w:hint="eastAsia" w:ascii="宋体" w:hAnsi="宋体" w:eastAsia="宋体" w:cs="宋体"/>
        </w:rPr>
        <w:t>的方式，一次次唤醒中国人血液中的文化情结。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A.风生水起</w:t>
      </w:r>
      <w:r>
        <w:rPr>
          <w:rFonts w:hint="eastAsia" w:ascii="宋体" w:hAnsi="宋体" w:eastAsia="宋体" w:cs="宋体"/>
          <w:lang w:val="en-US" w:eastAsia="zh-CN"/>
        </w:rPr>
        <w:t xml:space="preserve"> </w:t>
      </w:r>
      <w:r>
        <w:rPr>
          <w:rFonts w:hint="eastAsia" w:ascii="宋体" w:hAnsi="宋体" w:eastAsia="宋体" w:cs="宋体"/>
        </w:rPr>
        <w:t xml:space="preserve"> 劳逸结合 </w:t>
      </w:r>
      <w:r>
        <w:rPr>
          <w:rFonts w:hint="eastAsia" w:ascii="宋体" w:hAnsi="宋体" w:eastAsia="宋体" w:cs="宋体"/>
        </w:rPr>
        <w:tab/>
      </w:r>
      <w:r>
        <w:rPr>
          <w:rFonts w:hint="eastAsia" w:ascii="宋体" w:hAnsi="宋体" w:eastAsia="宋体" w:cs="宋体"/>
        </w:rPr>
        <w:t>B.方兴未艾</w:t>
      </w:r>
      <w:r>
        <w:rPr>
          <w:rFonts w:hint="eastAsia" w:ascii="宋体" w:hAnsi="宋体" w:eastAsia="宋体" w:cs="宋体"/>
          <w:lang w:val="en-US" w:eastAsia="zh-CN"/>
        </w:rPr>
        <w:t xml:space="preserve"> </w:t>
      </w:r>
      <w:r>
        <w:rPr>
          <w:rFonts w:hint="eastAsia" w:ascii="宋体" w:hAnsi="宋体" w:eastAsia="宋体" w:cs="宋体"/>
        </w:rPr>
        <w:t xml:space="preserve"> 雅俗共赏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C.炙手可热</w:t>
      </w:r>
      <w:r>
        <w:rPr>
          <w:rFonts w:hint="eastAsia" w:ascii="宋体" w:hAnsi="宋体" w:eastAsia="宋体" w:cs="宋体"/>
          <w:lang w:val="en-US" w:eastAsia="zh-CN"/>
        </w:rPr>
        <w:t xml:space="preserve"> </w:t>
      </w:r>
      <w:r>
        <w:rPr>
          <w:rFonts w:hint="eastAsia" w:ascii="宋体" w:hAnsi="宋体" w:eastAsia="宋体" w:cs="宋体"/>
        </w:rPr>
        <w:t xml:space="preserve"> 寓教于乐</w:t>
      </w:r>
      <w:r>
        <w:rPr>
          <w:rFonts w:hint="eastAsia" w:ascii="宋体" w:hAnsi="宋体" w:eastAsia="宋体" w:cs="宋体"/>
        </w:rPr>
        <w:tab/>
      </w:r>
      <w:r>
        <w:rPr>
          <w:rFonts w:hint="eastAsia" w:ascii="宋体" w:hAnsi="宋体" w:eastAsia="宋体" w:cs="宋体"/>
        </w:rPr>
        <w:t>D.风风火火</w:t>
      </w:r>
      <w:r>
        <w:rPr>
          <w:rFonts w:hint="eastAsia" w:ascii="宋体" w:hAnsi="宋体" w:eastAsia="宋体" w:cs="宋体"/>
          <w:lang w:val="en-US" w:eastAsia="zh-CN"/>
        </w:rPr>
        <w:t xml:space="preserve"> </w:t>
      </w:r>
      <w:r>
        <w:rPr>
          <w:rFonts w:hint="eastAsia" w:ascii="宋体" w:hAnsi="宋体" w:eastAsia="宋体" w:cs="宋体"/>
        </w:rPr>
        <w:t xml:space="preserve"> 精彩纷呈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.对于好企业、大企业来说，创新的重要性不言而喻。然而，目前山寨文化已成为阻碍中国企业创新发展的最大因素。山寨技术可以说是</w:t>
      </w:r>
      <w:r>
        <w:rPr>
          <w:rFonts w:hint="eastAsia" w:ascii="宋体" w:hAnsi="宋体" w:eastAsia="宋体" w:cs="宋体"/>
          <w:lang w:eastAsia="zh-CN"/>
        </w:rPr>
        <w:t>________</w:t>
      </w:r>
      <w:r>
        <w:rPr>
          <w:rFonts w:hint="eastAsia" w:ascii="宋体" w:hAnsi="宋体" w:eastAsia="宋体" w:cs="宋体"/>
        </w:rPr>
        <w:t>，山寨文化几乎到了</w:t>
      </w:r>
      <w:r>
        <w:rPr>
          <w:rFonts w:hint="eastAsia" w:ascii="宋体" w:hAnsi="宋体" w:eastAsia="宋体" w:cs="宋体"/>
          <w:lang w:eastAsia="zh-CN"/>
        </w:rPr>
        <w:t>________</w:t>
      </w:r>
      <w:r>
        <w:rPr>
          <w:rFonts w:hint="eastAsia" w:ascii="宋体" w:hAnsi="宋体" w:eastAsia="宋体" w:cs="宋体"/>
        </w:rPr>
        <w:t>的地步。比如，米兰家具展还没结束，国内已经传回照片、做出仿制品了。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A.炉火纯青</w:t>
      </w:r>
      <w:r>
        <w:rPr>
          <w:rFonts w:hint="eastAsia" w:ascii="宋体" w:hAnsi="宋体" w:eastAsia="宋体" w:cs="宋体"/>
          <w:lang w:val="en-US" w:eastAsia="zh-CN"/>
        </w:rPr>
        <w:t xml:space="preserve"> </w:t>
      </w:r>
      <w:r>
        <w:rPr>
          <w:rFonts w:hint="eastAsia" w:ascii="宋体" w:hAnsi="宋体" w:eastAsia="宋体" w:cs="宋体"/>
        </w:rPr>
        <w:t xml:space="preserve"> 无孔不入 </w:t>
      </w:r>
      <w:r>
        <w:rPr>
          <w:rFonts w:hint="eastAsia" w:ascii="宋体" w:hAnsi="宋体" w:eastAsia="宋体" w:cs="宋体"/>
        </w:rPr>
        <w:tab/>
      </w:r>
      <w:r>
        <w:rPr>
          <w:rFonts w:hint="eastAsia" w:ascii="宋体" w:hAnsi="宋体" w:eastAsia="宋体" w:cs="宋体"/>
        </w:rPr>
        <w:t>B.出神入化</w:t>
      </w:r>
      <w:r>
        <w:rPr>
          <w:rFonts w:hint="eastAsia" w:ascii="宋体" w:hAnsi="宋体" w:eastAsia="宋体" w:cs="宋体"/>
          <w:lang w:val="en-US" w:eastAsia="zh-CN"/>
        </w:rPr>
        <w:t xml:space="preserve"> </w:t>
      </w:r>
      <w:r>
        <w:rPr>
          <w:rFonts w:hint="eastAsia" w:ascii="宋体" w:hAnsi="宋体" w:eastAsia="宋体" w:cs="宋体"/>
        </w:rPr>
        <w:t xml:space="preserve"> 钻头觅缝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C.登峰造极</w:t>
      </w:r>
      <w:r>
        <w:rPr>
          <w:rFonts w:hint="eastAsia" w:ascii="宋体" w:hAnsi="宋体" w:eastAsia="宋体" w:cs="宋体"/>
          <w:lang w:val="en-US" w:eastAsia="zh-CN"/>
        </w:rPr>
        <w:t xml:space="preserve"> </w:t>
      </w:r>
      <w:r>
        <w:rPr>
          <w:rFonts w:hint="eastAsia" w:ascii="宋体" w:hAnsi="宋体" w:eastAsia="宋体" w:cs="宋体"/>
        </w:rPr>
        <w:t xml:space="preserve"> 无所不在 </w:t>
      </w:r>
      <w:r>
        <w:rPr>
          <w:rFonts w:hint="eastAsia" w:ascii="宋体" w:hAnsi="宋体" w:eastAsia="宋体" w:cs="宋体"/>
        </w:rPr>
        <w:tab/>
      </w:r>
      <w:r>
        <w:rPr>
          <w:rFonts w:hint="eastAsia" w:ascii="宋体" w:hAnsi="宋体" w:eastAsia="宋体" w:cs="宋体"/>
        </w:rPr>
        <w:t>D.运斤成风</w:t>
      </w:r>
      <w:r>
        <w:rPr>
          <w:rFonts w:hint="eastAsia" w:ascii="宋体" w:hAnsi="宋体" w:eastAsia="宋体" w:cs="宋体"/>
          <w:lang w:val="en-US" w:eastAsia="zh-CN"/>
        </w:rPr>
        <w:t xml:space="preserve"> </w:t>
      </w:r>
      <w:r>
        <w:rPr>
          <w:rFonts w:hint="eastAsia" w:ascii="宋体" w:hAnsi="宋体" w:eastAsia="宋体" w:cs="宋体"/>
        </w:rPr>
        <w:t xml:space="preserve"> 见缝插针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11.从许多科研实践看，跟踪式研究并非简单重复已发表的研究方法和思路，也不是对国际热点理论作出无关紧要的修补类跟踪，而是通过透彻理解前人的研究，剖析出还有什么需要解决、还有什么没有解决，从而开展接力研究，并在研究过程中获得惊喜的发现和特别的创新，对最终问题的解决作出重要贡献。可见，无论是原创性研究还是跟踪式研究，只要是有价值的研究都是“好科研”。在有科学价值的前提下，二者并不矛盾。跟踪式研究也可能是一种“原创”：它同样要经历学习和积累过程，而且只有把“跟踪”做到极致，才有可能超越前人，做出更有价值的原创成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A.跟踪式研究也能具有科学价值</w:t>
      </w:r>
      <w:r>
        <w:rPr>
          <w:rFonts w:hint="eastAsia" w:ascii="宋体" w:hAnsi="宋体" w:eastAsia="宋体" w:cs="宋体"/>
        </w:rPr>
        <w:tab/>
      </w:r>
      <w:r>
        <w:rPr>
          <w:rFonts w:hint="eastAsia" w:ascii="宋体" w:hAnsi="宋体" w:eastAsia="宋体" w:cs="宋体"/>
        </w:rPr>
        <w:t>B.什么样的科研才是“好科研”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C.原创性研究与跟踪式研究并不冲突</w:t>
      </w:r>
      <w:r>
        <w:rPr>
          <w:rFonts w:hint="eastAsia" w:ascii="宋体" w:hAnsi="宋体" w:eastAsia="宋体" w:cs="宋体"/>
        </w:rPr>
        <w:tab/>
      </w:r>
      <w:r>
        <w:rPr>
          <w:rFonts w:hint="eastAsia" w:ascii="宋体" w:hAnsi="宋体" w:eastAsia="宋体" w:cs="宋体"/>
        </w:rPr>
        <w:t>D.跟踪式研究也是一种“原创性研究”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.利用舆论热点找准角度发布原创文章是自媒体在行业竞争中得以</w:t>
      </w:r>
      <w:r>
        <w:rPr>
          <w:rFonts w:hint="eastAsia" w:ascii="宋体" w:hAnsi="宋体" w:eastAsia="宋体" w:cs="宋体"/>
          <w:lang w:eastAsia="zh-CN"/>
        </w:rPr>
        <w:t>________</w:t>
      </w:r>
      <w:r>
        <w:rPr>
          <w:rFonts w:hint="eastAsia" w:ascii="宋体" w:hAnsi="宋体" w:eastAsia="宋体" w:cs="宋体"/>
        </w:rPr>
        <w:t>的利器，但利器使用不当就容易伤到自己。换句话说，“蹭”热点可以，但一定要</w:t>
      </w:r>
      <w:r>
        <w:rPr>
          <w:rFonts w:hint="eastAsia" w:ascii="宋体" w:hAnsi="宋体" w:eastAsia="宋体" w:cs="宋体"/>
          <w:lang w:eastAsia="zh-CN"/>
        </w:rPr>
        <w:t>________</w:t>
      </w:r>
      <w:r>
        <w:rPr>
          <w:rFonts w:hint="eastAsia" w:ascii="宋体" w:hAnsi="宋体" w:eastAsia="宋体" w:cs="宋体"/>
        </w:rPr>
        <w:t>原则底线，不能用毫无原则、毫无良知的标题哗众取宠，不能用不堪入目的内容消费受众情感，贩卖点击率。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A.独占鳌头 </w:t>
      </w:r>
      <w:r>
        <w:rPr>
          <w:rFonts w:hint="eastAsia" w:ascii="宋体" w:hAnsi="宋体" w:eastAsia="宋体" w:cs="宋体"/>
          <w:lang w:val="en-US" w:eastAsia="zh-CN"/>
        </w:rPr>
        <w:t xml:space="preserve"> </w:t>
      </w:r>
      <w:r>
        <w:rPr>
          <w:rFonts w:hint="eastAsia" w:ascii="宋体" w:hAnsi="宋体" w:eastAsia="宋体" w:cs="宋体"/>
        </w:rPr>
        <w:t>遵守</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B.崭露头角</w:t>
      </w:r>
      <w:r>
        <w:rPr>
          <w:rFonts w:hint="eastAsia" w:ascii="宋体" w:hAnsi="宋体" w:eastAsia="宋体" w:cs="宋体"/>
          <w:lang w:val="en-US" w:eastAsia="zh-CN"/>
        </w:rPr>
        <w:t xml:space="preserve"> </w:t>
      </w:r>
      <w:r>
        <w:rPr>
          <w:rFonts w:hint="eastAsia" w:ascii="宋体" w:hAnsi="宋体" w:eastAsia="宋体" w:cs="宋体"/>
        </w:rPr>
        <w:t xml:space="preserve"> 恪守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C.脱颖而出 </w:t>
      </w:r>
      <w:r>
        <w:rPr>
          <w:rFonts w:hint="eastAsia" w:ascii="宋体" w:hAnsi="宋体" w:eastAsia="宋体" w:cs="宋体"/>
          <w:lang w:val="en-US" w:eastAsia="zh-CN"/>
        </w:rPr>
        <w:t xml:space="preserve"> </w:t>
      </w:r>
      <w:r>
        <w:rPr>
          <w:rFonts w:hint="eastAsia" w:ascii="宋体" w:hAnsi="宋体" w:eastAsia="宋体" w:cs="宋体"/>
        </w:rPr>
        <w:t>捍卫</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D.遥遥领先</w:t>
      </w:r>
      <w:r>
        <w:rPr>
          <w:rFonts w:hint="eastAsia" w:ascii="宋体" w:hAnsi="宋体" w:eastAsia="宋体" w:cs="宋体"/>
          <w:lang w:val="en-US" w:eastAsia="zh-CN"/>
        </w:rPr>
        <w:t xml:space="preserve"> </w:t>
      </w:r>
      <w:r>
        <w:rPr>
          <w:rFonts w:hint="eastAsia" w:ascii="宋体" w:hAnsi="宋体" w:eastAsia="宋体" w:cs="宋体"/>
        </w:rPr>
        <w:t xml:space="preserve"> 坚持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近几年频频爆出网络小说抄袭纠纷，需要反思的，不仅是创作者，更包括文化产业链条上的各个环节。试问，一部需要投入巨额资金、巨大精力进行改编的网络小说，投资方在之前不做“背景调查”吗？他们确实不知道原著作品涉嫌抄袭吗？投资方有意无意的“</w:t>
      </w:r>
      <w:r>
        <w:rPr>
          <w:rFonts w:hint="eastAsia" w:ascii="宋体" w:hAnsi="宋体" w:eastAsia="宋体" w:cs="宋体"/>
          <w:lang w:eastAsia="zh-CN"/>
        </w:rPr>
        <w:t>________</w:t>
      </w:r>
      <w:r>
        <w:rPr>
          <w:rFonts w:hint="eastAsia" w:ascii="宋体" w:hAnsi="宋体" w:eastAsia="宋体" w:cs="宋体"/>
        </w:rPr>
        <w:t>”也许只是利益权衡的结果。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A.置若罔闻</w:t>
      </w:r>
      <w:r>
        <w:rPr>
          <w:rFonts w:hint="eastAsia" w:ascii="宋体" w:hAnsi="宋体" w:eastAsia="宋体" w:cs="宋体"/>
        </w:rPr>
        <w:tab/>
      </w:r>
      <w:r>
        <w:rPr>
          <w:rFonts w:hint="eastAsia" w:ascii="宋体" w:hAnsi="宋体" w:eastAsia="宋体" w:cs="宋体"/>
        </w:rPr>
        <w:t>B.充耳不闻</w:t>
      </w:r>
      <w:r>
        <w:rPr>
          <w:rFonts w:hint="eastAsia" w:ascii="宋体" w:hAnsi="宋体" w:eastAsia="宋体" w:cs="宋体"/>
        </w:rPr>
        <w:tab/>
      </w:r>
      <w:r>
        <w:rPr>
          <w:rFonts w:hint="eastAsia" w:ascii="宋体" w:hAnsi="宋体" w:eastAsia="宋体" w:cs="宋体"/>
        </w:rPr>
        <w:t>C.熟视无睹</w:t>
      </w:r>
      <w:r>
        <w:rPr>
          <w:rFonts w:hint="eastAsia" w:ascii="宋体" w:hAnsi="宋体" w:eastAsia="宋体" w:cs="宋体"/>
        </w:rPr>
        <w:tab/>
      </w:r>
      <w:r>
        <w:rPr>
          <w:rFonts w:hint="eastAsia" w:ascii="宋体" w:hAnsi="宋体" w:eastAsia="宋体" w:cs="宋体"/>
        </w:rPr>
        <w:t>D.置之度外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长长的队伍，等同于一种活广告。有些“聪明”的商家，将做好的产品同时叫人来拿，从而把人长时间聚集在店内，让店内随时都有等候取单的人。更有甚者，新店营业、新楼开盘，找来黄牛、雇来戏托，造成“火爆”的假象，宁可让消费者等着，也不愿让队伍消失。看似“自愿”的排队，往往是被逼无奈，表面上“买到了”欣喜，实则被商家“套路”了。所谓的饥饿营销，浪费时间且不说，还要顾客不得不承受一路抬高的商品价格。被炒热的“排队经济”热得快，消失得自然也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A.顾客应理性消费，远离商家的“营销套路”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B.“排队经济”是被商家炒热的、不正常的经济形态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C.营销套路只是辅助手段，虽能一时获利，但不会长久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D.“火爆”的假象背后很多是商家自导自演的戏码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15</w:t>
      </w:r>
      <w:r>
        <w:rPr>
          <w:rFonts w:hint="eastAsia" w:ascii="宋体" w:hAnsi="宋体" w:eastAsia="宋体" w:cs="宋体"/>
        </w:rPr>
        <w:t>.殷商甲骨文的造字系统</w:t>
      </w:r>
      <w:r>
        <w:rPr>
          <w:rFonts w:hint="eastAsia" w:ascii="宋体" w:hAnsi="宋体" w:eastAsia="宋体" w:cs="宋体"/>
          <w:lang w:eastAsia="zh-CN"/>
        </w:rPr>
        <w:t>________</w:t>
      </w:r>
      <w:r>
        <w:rPr>
          <w:rFonts w:hint="eastAsia" w:ascii="宋体" w:hAnsi="宋体" w:eastAsia="宋体" w:cs="宋体"/>
        </w:rPr>
        <w:t>了中华民族远古祖先的杰出智慧，是目前学术界公认的世界最早的成熟文字系统之一。全面破译甲骨文，将找到中华史前文明的文字密码，会让成千上万沉睡在各大博物馆的甲骨文得到客观准确的</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A.凝结 </w:t>
      </w:r>
      <w:r>
        <w:rPr>
          <w:rFonts w:hint="eastAsia" w:ascii="宋体" w:hAnsi="宋体" w:eastAsia="宋体" w:cs="宋体"/>
          <w:lang w:val="en-US" w:eastAsia="zh-CN"/>
        </w:rPr>
        <w:t xml:space="preserve"> </w:t>
      </w:r>
      <w:r>
        <w:rPr>
          <w:rFonts w:hint="eastAsia" w:ascii="宋体" w:hAnsi="宋体" w:eastAsia="宋体" w:cs="宋体"/>
        </w:rPr>
        <w:t>解读</w:t>
      </w:r>
      <w:r>
        <w:rPr>
          <w:rFonts w:hint="eastAsia" w:ascii="宋体" w:hAnsi="宋体" w:eastAsia="宋体" w:cs="宋体"/>
        </w:rPr>
        <w:tab/>
      </w:r>
      <w:r>
        <w:rPr>
          <w:rFonts w:hint="eastAsia" w:ascii="宋体" w:hAnsi="宋体" w:eastAsia="宋体" w:cs="宋体"/>
        </w:rPr>
        <w:t xml:space="preserve">B.汇聚 </w:t>
      </w:r>
      <w:r>
        <w:rPr>
          <w:rFonts w:hint="eastAsia" w:ascii="宋体" w:hAnsi="宋体" w:eastAsia="宋体" w:cs="宋体"/>
          <w:lang w:val="en-US" w:eastAsia="zh-CN"/>
        </w:rPr>
        <w:t xml:space="preserve"> </w:t>
      </w:r>
      <w:r>
        <w:rPr>
          <w:rFonts w:hint="eastAsia" w:ascii="宋体" w:hAnsi="宋体" w:eastAsia="宋体" w:cs="宋体"/>
        </w:rPr>
        <w:t>解释</w:t>
      </w:r>
      <w:r>
        <w:rPr>
          <w:rFonts w:hint="eastAsia" w:ascii="宋体" w:hAnsi="宋体" w:eastAsia="宋体" w:cs="宋体"/>
        </w:rPr>
        <w:tab/>
      </w:r>
      <w:r>
        <w:rPr>
          <w:rFonts w:hint="eastAsia" w:ascii="宋体" w:hAnsi="宋体" w:eastAsia="宋体" w:cs="宋体"/>
        </w:rPr>
        <w:t xml:space="preserve">C.凝聚 </w:t>
      </w:r>
      <w:r>
        <w:rPr>
          <w:rFonts w:hint="eastAsia" w:ascii="宋体" w:hAnsi="宋体" w:eastAsia="宋体" w:cs="宋体"/>
          <w:lang w:val="en-US" w:eastAsia="zh-CN"/>
        </w:rPr>
        <w:t xml:space="preserve"> </w:t>
      </w:r>
      <w:r>
        <w:rPr>
          <w:rFonts w:hint="eastAsia" w:ascii="宋体" w:hAnsi="宋体" w:eastAsia="宋体" w:cs="宋体"/>
        </w:rPr>
        <w:t>释读</w:t>
      </w:r>
      <w:r>
        <w:rPr>
          <w:rFonts w:hint="eastAsia" w:ascii="宋体" w:hAnsi="宋体" w:eastAsia="宋体" w:cs="宋体"/>
        </w:rPr>
        <w:tab/>
      </w:r>
      <w:r>
        <w:rPr>
          <w:rFonts w:hint="eastAsia" w:ascii="宋体" w:hAnsi="宋体" w:eastAsia="宋体" w:cs="宋体"/>
        </w:rPr>
        <w:t>D.凝集</w:t>
      </w:r>
      <w:r>
        <w:rPr>
          <w:rFonts w:hint="eastAsia" w:ascii="宋体" w:hAnsi="宋体" w:eastAsia="宋体" w:cs="宋体"/>
          <w:lang w:val="en-US" w:eastAsia="zh-CN"/>
        </w:rPr>
        <w:t xml:space="preserve"> </w:t>
      </w:r>
      <w:r>
        <w:rPr>
          <w:rFonts w:hint="eastAsia" w:ascii="宋体" w:hAnsi="宋体" w:eastAsia="宋体" w:cs="宋体"/>
        </w:rPr>
        <w:t xml:space="preserve"> 诠释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16</w:t>
      </w:r>
      <w:r>
        <w:rPr>
          <w:rFonts w:hint="eastAsia" w:ascii="宋体" w:hAnsi="宋体" w:eastAsia="宋体" w:cs="宋体"/>
        </w:rPr>
        <w:t>.乌镇的《浮鱼》被</w:t>
      </w:r>
      <w:r>
        <w:rPr>
          <w:rFonts w:hint="eastAsia" w:ascii="宋体" w:hAnsi="宋体" w:eastAsia="宋体" w:cs="宋体"/>
          <w:lang w:eastAsia="zh-CN"/>
        </w:rPr>
        <w:t>________</w:t>
      </w:r>
      <w:r>
        <w:rPr>
          <w:rFonts w:hint="eastAsia" w:ascii="宋体" w:hAnsi="宋体" w:eastAsia="宋体" w:cs="宋体"/>
        </w:rPr>
        <w:t>在一片静止的水面，背倚白墙黑瓦，面朝露天的阶梯座位。这是一个半开放的空间，在西栅景区的最深处，并不好找，有点与世隔绝，</w:t>
      </w:r>
      <w:r>
        <w:rPr>
          <w:rFonts w:hint="eastAsia" w:ascii="宋体" w:hAnsi="宋体" w:eastAsia="宋体" w:cs="宋体"/>
          <w:lang w:eastAsia="zh-CN"/>
        </w:rPr>
        <w:t>________</w:t>
      </w:r>
      <w:r>
        <w:rPr>
          <w:rFonts w:hint="eastAsia" w:ascii="宋体" w:hAnsi="宋体" w:eastAsia="宋体" w:cs="宋体"/>
        </w:rPr>
        <w:t>，像是个古希腊的广场，有一种自由畅谈、思想碰撞的磁场。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A.安放 </w:t>
      </w:r>
      <w:r>
        <w:rPr>
          <w:rFonts w:hint="eastAsia" w:ascii="宋体" w:hAnsi="宋体" w:eastAsia="宋体" w:cs="宋体"/>
          <w:lang w:val="en-US" w:eastAsia="zh-CN"/>
        </w:rPr>
        <w:t xml:space="preserve"> </w:t>
      </w:r>
      <w:r>
        <w:rPr>
          <w:rFonts w:hint="eastAsia" w:ascii="宋体" w:hAnsi="宋体" w:eastAsia="宋体" w:cs="宋体"/>
        </w:rPr>
        <w:t>不问世事</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B.摆放 </w:t>
      </w:r>
      <w:r>
        <w:rPr>
          <w:rFonts w:hint="eastAsia" w:ascii="宋体" w:hAnsi="宋体" w:eastAsia="宋体" w:cs="宋体"/>
          <w:lang w:val="en-US" w:eastAsia="zh-CN"/>
        </w:rPr>
        <w:t xml:space="preserve"> </w:t>
      </w:r>
      <w:r>
        <w:rPr>
          <w:rFonts w:hint="eastAsia" w:ascii="宋体" w:hAnsi="宋体" w:eastAsia="宋体" w:cs="宋体"/>
        </w:rPr>
        <w:t xml:space="preserve">浑然天成 </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C.停放 </w:t>
      </w:r>
      <w:r>
        <w:rPr>
          <w:rFonts w:hint="eastAsia" w:ascii="宋体" w:hAnsi="宋体" w:eastAsia="宋体" w:cs="宋体"/>
          <w:lang w:val="en-US" w:eastAsia="zh-CN"/>
        </w:rPr>
        <w:t xml:space="preserve"> </w:t>
      </w:r>
      <w:r>
        <w:rPr>
          <w:rFonts w:hint="eastAsia" w:ascii="宋体" w:hAnsi="宋体" w:eastAsia="宋体" w:cs="宋体"/>
        </w:rPr>
        <w:t>怡然自得</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D.放置 </w:t>
      </w:r>
      <w:r>
        <w:rPr>
          <w:rFonts w:hint="eastAsia" w:ascii="宋体" w:hAnsi="宋体" w:eastAsia="宋体" w:cs="宋体"/>
          <w:lang w:val="en-US" w:eastAsia="zh-CN"/>
        </w:rPr>
        <w:t xml:space="preserve"> </w:t>
      </w:r>
      <w:r>
        <w:rPr>
          <w:rFonts w:hint="eastAsia" w:ascii="宋体" w:hAnsi="宋体" w:eastAsia="宋体" w:cs="宋体"/>
        </w:rPr>
        <w:t>自成一体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某些动物能通过口腔或鼻腔把从喉部产生的超声波发射出去，利用折回的声音来定向，这种空间定向的方法，称为回声定位。蝙蝠就能利用回声定位进行捕猎，在黑暗中“导航”，而且它们必须能够从一同飞行的其他蝙蝠的信号中辨认出自己的信号。这种听觉干扰被称为“鸡尾酒会问题”——意思是识别技术能以较高精度识别一个人所讲的话，但是当环境嘈杂，说话的人数为两人或者多人时，识别率就会极大地降低。而蝙蝠到底是如何在这种场景下完美避免听觉干扰的，科学家们一直没有完全搞清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这段文字主要说明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A.自然界中动物回声定位的发生原理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B.蝙蝠是如何通过回声定位进行捕猎的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C.“鸡尾酒会问题”在蝙蝠回声定位捕猎中的应用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D.蝙蝠利用回声定位捕猎时如何抗干扰尚未被阐明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8</w:t>
      </w:r>
      <w:r>
        <w:rPr>
          <w:rFonts w:hint="eastAsia" w:ascii="宋体" w:hAnsi="宋体" w:eastAsia="宋体" w:cs="宋体"/>
        </w:rPr>
        <w:t>.一味消费传统文艺，易将传统文艺置于</w:t>
      </w:r>
      <w:r>
        <w:rPr>
          <w:rFonts w:hint="eastAsia" w:ascii="宋体" w:hAnsi="宋体" w:eastAsia="宋体" w:cs="宋体"/>
          <w:lang w:eastAsia="zh-CN"/>
        </w:rPr>
        <w:t>________</w:t>
      </w:r>
      <w:r>
        <w:rPr>
          <w:rFonts w:hint="eastAsia" w:ascii="宋体" w:hAnsi="宋体" w:eastAsia="宋体" w:cs="宋体"/>
        </w:rPr>
        <w:t>、良莠不齐的尴尬境地，</w:t>
      </w:r>
      <w:r>
        <w:rPr>
          <w:rFonts w:hint="eastAsia" w:ascii="宋体" w:hAnsi="宋体" w:eastAsia="宋体" w:cs="宋体"/>
          <w:lang w:eastAsia="zh-CN"/>
        </w:rPr>
        <w:t>________</w:t>
      </w:r>
      <w:r>
        <w:rPr>
          <w:rFonts w:hint="eastAsia" w:ascii="宋体" w:hAnsi="宋体" w:eastAsia="宋体" w:cs="宋体"/>
        </w:rPr>
        <w:t>传统文艺声名，</w:t>
      </w:r>
      <w:r>
        <w:rPr>
          <w:rFonts w:hint="eastAsia" w:ascii="宋体" w:hAnsi="宋体" w:eastAsia="宋体" w:cs="宋体"/>
          <w:lang w:eastAsia="zh-CN"/>
        </w:rPr>
        <w:t>________</w:t>
      </w:r>
      <w:r>
        <w:rPr>
          <w:rFonts w:hint="eastAsia" w:ascii="宋体" w:hAnsi="宋体" w:eastAsia="宋体" w:cs="宋体"/>
        </w:rPr>
        <w:t>传统文艺尊严。亲近传统文艺，就要心怀足够的诚意与尊重。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A.鱼目混珠</w:t>
      </w:r>
      <w:r>
        <w:rPr>
          <w:rFonts w:hint="eastAsia" w:ascii="宋体" w:hAnsi="宋体" w:eastAsia="宋体" w:cs="宋体"/>
          <w:lang w:val="en-US" w:eastAsia="zh-CN"/>
        </w:rPr>
        <w:t xml:space="preserve"> </w:t>
      </w:r>
      <w:r>
        <w:rPr>
          <w:rFonts w:hint="eastAsia" w:ascii="宋体" w:hAnsi="宋体" w:eastAsia="宋体" w:cs="宋体"/>
        </w:rPr>
        <w:t xml:space="preserve"> 破坏 </w:t>
      </w:r>
      <w:r>
        <w:rPr>
          <w:rFonts w:hint="eastAsia" w:ascii="宋体" w:hAnsi="宋体" w:eastAsia="宋体" w:cs="宋体"/>
          <w:lang w:val="en-US" w:eastAsia="zh-CN"/>
        </w:rPr>
        <w:t xml:space="preserve"> </w:t>
      </w:r>
      <w:r>
        <w:rPr>
          <w:rFonts w:hint="eastAsia" w:ascii="宋体" w:hAnsi="宋体" w:eastAsia="宋体" w:cs="宋体"/>
        </w:rPr>
        <w:t xml:space="preserve">践踏 </w:t>
      </w:r>
      <w:r>
        <w:rPr>
          <w:rFonts w:hint="eastAsia" w:ascii="宋体" w:hAnsi="宋体" w:eastAsia="宋体" w:cs="宋体"/>
        </w:rPr>
        <w:tab/>
      </w:r>
      <w:r>
        <w:rPr>
          <w:rFonts w:hint="eastAsia" w:ascii="宋体" w:hAnsi="宋体" w:eastAsia="宋体" w:cs="宋体"/>
        </w:rPr>
        <w:t>B.鱼龙混杂</w:t>
      </w:r>
      <w:r>
        <w:rPr>
          <w:rFonts w:hint="eastAsia" w:ascii="宋体" w:hAnsi="宋体" w:eastAsia="宋体" w:cs="宋体"/>
          <w:lang w:val="en-US" w:eastAsia="zh-CN"/>
        </w:rPr>
        <w:t xml:space="preserve"> </w:t>
      </w:r>
      <w:r>
        <w:rPr>
          <w:rFonts w:hint="eastAsia" w:ascii="宋体" w:hAnsi="宋体" w:eastAsia="宋体" w:cs="宋体"/>
        </w:rPr>
        <w:t xml:space="preserve"> 败坏 </w:t>
      </w:r>
      <w:r>
        <w:rPr>
          <w:rFonts w:hint="eastAsia" w:ascii="宋体" w:hAnsi="宋体" w:eastAsia="宋体" w:cs="宋体"/>
          <w:lang w:val="en-US" w:eastAsia="zh-CN"/>
        </w:rPr>
        <w:t xml:space="preserve"> </w:t>
      </w:r>
      <w:r>
        <w:rPr>
          <w:rFonts w:hint="eastAsia" w:ascii="宋体" w:hAnsi="宋体" w:eastAsia="宋体" w:cs="宋体"/>
        </w:rPr>
        <w:t xml:space="preserve">亵渎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C.滥竽充数</w:t>
      </w:r>
      <w:r>
        <w:rPr>
          <w:rFonts w:hint="eastAsia" w:ascii="宋体" w:hAnsi="宋体" w:eastAsia="宋体" w:cs="宋体"/>
          <w:lang w:val="en-US" w:eastAsia="zh-CN"/>
        </w:rPr>
        <w:t xml:space="preserve"> </w:t>
      </w:r>
      <w:r>
        <w:rPr>
          <w:rFonts w:hint="eastAsia" w:ascii="宋体" w:hAnsi="宋体" w:eastAsia="宋体" w:cs="宋体"/>
        </w:rPr>
        <w:t xml:space="preserve"> 损坏 </w:t>
      </w:r>
      <w:r>
        <w:rPr>
          <w:rFonts w:hint="eastAsia" w:ascii="宋体" w:hAnsi="宋体" w:eastAsia="宋体" w:cs="宋体"/>
          <w:lang w:val="en-US" w:eastAsia="zh-CN"/>
        </w:rPr>
        <w:t xml:space="preserve"> </w:t>
      </w:r>
      <w:r>
        <w:rPr>
          <w:rFonts w:hint="eastAsia" w:ascii="宋体" w:hAnsi="宋体" w:eastAsia="宋体" w:cs="宋体"/>
        </w:rPr>
        <w:t>玷污</w:t>
      </w:r>
      <w:r>
        <w:rPr>
          <w:rFonts w:hint="eastAsia" w:ascii="宋体" w:hAnsi="宋体" w:eastAsia="宋体" w:cs="宋体"/>
        </w:rPr>
        <w:tab/>
      </w:r>
      <w:r>
        <w:rPr>
          <w:rFonts w:hint="eastAsia" w:ascii="宋体" w:hAnsi="宋体" w:eastAsia="宋体" w:cs="宋体"/>
        </w:rPr>
        <w:t>D.名不副实</w:t>
      </w:r>
      <w:r>
        <w:rPr>
          <w:rFonts w:hint="eastAsia" w:ascii="宋体" w:hAnsi="宋体" w:eastAsia="宋体" w:cs="宋体"/>
          <w:lang w:val="en-US" w:eastAsia="zh-CN"/>
        </w:rPr>
        <w:t xml:space="preserve"> </w:t>
      </w:r>
      <w:r>
        <w:rPr>
          <w:rFonts w:hint="eastAsia" w:ascii="宋体" w:hAnsi="宋体" w:eastAsia="宋体" w:cs="宋体"/>
        </w:rPr>
        <w:t xml:space="preserve"> 毁坏</w:t>
      </w:r>
      <w:r>
        <w:rPr>
          <w:rFonts w:hint="eastAsia" w:ascii="宋体" w:hAnsi="宋体" w:eastAsia="宋体" w:cs="宋体"/>
          <w:lang w:val="en-US" w:eastAsia="zh-CN"/>
        </w:rPr>
        <w:t xml:space="preserve"> </w:t>
      </w:r>
      <w:r>
        <w:rPr>
          <w:rFonts w:hint="eastAsia" w:ascii="宋体" w:hAnsi="宋体" w:eastAsia="宋体" w:cs="宋体"/>
        </w:rPr>
        <w:t xml:space="preserve"> 侮辱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.对于现代社会来说，工业革命已成为历史，但工业革命对经济发展和人类社会发展的影响至今仍未</w:t>
      </w:r>
      <w:r>
        <w:rPr>
          <w:rFonts w:hint="eastAsia" w:ascii="宋体" w:hAnsi="宋体" w:eastAsia="宋体" w:cs="宋体"/>
          <w:lang w:eastAsia="zh-CN"/>
        </w:rPr>
        <w:t>________</w:t>
      </w:r>
      <w:r>
        <w:rPr>
          <w:rFonts w:hint="eastAsia" w:ascii="宋体" w:hAnsi="宋体" w:eastAsia="宋体" w:cs="宋体"/>
        </w:rPr>
        <w:t>，它对一个国家的经济和社会的影响及其规律，仍然值得现在的人们</w:t>
      </w:r>
      <w:r>
        <w:rPr>
          <w:rFonts w:hint="eastAsia" w:ascii="宋体" w:hAnsi="宋体" w:eastAsia="宋体" w:cs="宋体"/>
          <w:lang w:eastAsia="zh-CN"/>
        </w:rPr>
        <w:t>________</w:t>
      </w:r>
      <w:r>
        <w:rPr>
          <w:rFonts w:hint="eastAsia" w:ascii="宋体" w:hAnsi="宋体" w:eastAsia="宋体" w:cs="宋体"/>
        </w:rPr>
        <w:t>。处在经济转型之中的中国，尤其需要</w:t>
      </w:r>
      <w:r>
        <w:rPr>
          <w:rFonts w:hint="eastAsia" w:ascii="宋体" w:hAnsi="宋体" w:eastAsia="宋体" w:cs="宋体"/>
          <w:lang w:eastAsia="zh-CN"/>
        </w:rPr>
        <w:t>________</w:t>
      </w:r>
      <w:r>
        <w:rPr>
          <w:rFonts w:hint="eastAsia" w:ascii="宋体" w:hAnsi="宋体" w:eastAsia="宋体" w:cs="宋体"/>
        </w:rPr>
        <w:t>这段历史，以指导自己未来的发展之路。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A.停止</w:t>
      </w:r>
      <w:r>
        <w:rPr>
          <w:rFonts w:hint="eastAsia" w:ascii="宋体" w:hAnsi="宋体" w:eastAsia="宋体" w:cs="宋体"/>
          <w:lang w:val="en-US" w:eastAsia="zh-CN"/>
        </w:rPr>
        <w:t xml:space="preserve"> </w:t>
      </w:r>
      <w:r>
        <w:rPr>
          <w:rFonts w:hint="eastAsia" w:ascii="宋体" w:hAnsi="宋体" w:eastAsia="宋体" w:cs="宋体"/>
        </w:rPr>
        <w:t xml:space="preserve"> 反思 </w:t>
      </w:r>
      <w:r>
        <w:rPr>
          <w:rFonts w:hint="eastAsia" w:ascii="宋体" w:hAnsi="宋体" w:eastAsia="宋体" w:cs="宋体"/>
          <w:lang w:val="en-US" w:eastAsia="zh-CN"/>
        </w:rPr>
        <w:t xml:space="preserve"> </w:t>
      </w:r>
      <w:r>
        <w:rPr>
          <w:rFonts w:hint="eastAsia" w:ascii="宋体" w:hAnsi="宋体" w:eastAsia="宋体" w:cs="宋体"/>
        </w:rPr>
        <w:t xml:space="preserve">正视 </w:t>
      </w:r>
      <w:r>
        <w:rPr>
          <w:rFonts w:hint="eastAsia" w:ascii="宋体" w:hAnsi="宋体" w:eastAsia="宋体" w:cs="宋体"/>
        </w:rPr>
        <w:tab/>
      </w:r>
      <w:r>
        <w:rPr>
          <w:rFonts w:hint="eastAsia" w:ascii="宋体" w:hAnsi="宋体" w:eastAsia="宋体" w:cs="宋体"/>
          <w:lang w:val="en-US" w:eastAsia="zh-CN"/>
        </w:rPr>
        <w:tab/>
      </w:r>
      <w:r>
        <w:rPr>
          <w:rFonts w:hint="eastAsia" w:ascii="宋体" w:hAnsi="宋体" w:eastAsia="宋体" w:cs="宋体"/>
        </w:rPr>
        <w:t xml:space="preserve">B.停息 </w:t>
      </w:r>
      <w:r>
        <w:rPr>
          <w:rFonts w:hint="eastAsia" w:ascii="宋体" w:hAnsi="宋体" w:eastAsia="宋体" w:cs="宋体"/>
          <w:lang w:val="en-US" w:eastAsia="zh-CN"/>
        </w:rPr>
        <w:t xml:space="preserve"> </w:t>
      </w:r>
      <w:r>
        <w:rPr>
          <w:rFonts w:hint="eastAsia" w:ascii="宋体" w:hAnsi="宋体" w:eastAsia="宋体" w:cs="宋体"/>
        </w:rPr>
        <w:t>借鉴</w:t>
      </w:r>
      <w:r>
        <w:rPr>
          <w:rFonts w:hint="eastAsia" w:ascii="宋体" w:hAnsi="宋体" w:eastAsia="宋体" w:cs="宋体"/>
          <w:lang w:val="en-US" w:eastAsia="zh-CN"/>
        </w:rPr>
        <w:t xml:space="preserve"> </w:t>
      </w:r>
      <w:r>
        <w:rPr>
          <w:rFonts w:hint="eastAsia" w:ascii="宋体" w:hAnsi="宋体" w:eastAsia="宋体" w:cs="宋体"/>
        </w:rPr>
        <w:t xml:space="preserve"> 重温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C.消失 </w:t>
      </w:r>
      <w:r>
        <w:rPr>
          <w:rFonts w:hint="eastAsia" w:ascii="宋体" w:hAnsi="宋体" w:eastAsia="宋体" w:cs="宋体"/>
          <w:lang w:val="en-US" w:eastAsia="zh-CN"/>
        </w:rPr>
        <w:t xml:space="preserve"> </w:t>
      </w:r>
      <w:r>
        <w:rPr>
          <w:rFonts w:hint="eastAsia" w:ascii="宋体" w:hAnsi="宋体" w:eastAsia="宋体" w:cs="宋体"/>
        </w:rPr>
        <w:t xml:space="preserve">思考 </w:t>
      </w:r>
      <w:r>
        <w:rPr>
          <w:rFonts w:hint="eastAsia" w:ascii="宋体" w:hAnsi="宋体" w:eastAsia="宋体" w:cs="宋体"/>
          <w:lang w:val="en-US" w:eastAsia="zh-CN"/>
        </w:rPr>
        <w:t xml:space="preserve"> </w:t>
      </w:r>
      <w:r>
        <w:rPr>
          <w:rFonts w:hint="eastAsia" w:ascii="宋体" w:hAnsi="宋体" w:eastAsia="宋体" w:cs="宋体"/>
        </w:rPr>
        <w:t>缅怀</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D.消弭 </w:t>
      </w:r>
      <w:r>
        <w:rPr>
          <w:rFonts w:hint="eastAsia" w:ascii="宋体" w:hAnsi="宋体" w:eastAsia="宋体" w:cs="宋体"/>
          <w:lang w:val="en-US" w:eastAsia="zh-CN"/>
        </w:rPr>
        <w:t xml:space="preserve"> </w:t>
      </w:r>
      <w:r>
        <w:rPr>
          <w:rFonts w:hint="eastAsia" w:ascii="宋体" w:hAnsi="宋体" w:eastAsia="宋体" w:cs="宋体"/>
        </w:rPr>
        <w:t>学习</w:t>
      </w:r>
      <w:r>
        <w:rPr>
          <w:rFonts w:hint="eastAsia" w:ascii="宋体" w:hAnsi="宋体" w:eastAsia="宋体" w:cs="宋体"/>
          <w:lang w:val="en-US" w:eastAsia="zh-CN"/>
        </w:rPr>
        <w:t xml:space="preserve"> </w:t>
      </w:r>
      <w:r>
        <w:rPr>
          <w:rFonts w:hint="eastAsia" w:ascii="宋体" w:hAnsi="宋体" w:eastAsia="宋体" w:cs="宋体"/>
        </w:rPr>
        <w:t xml:space="preserve"> 回顾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rPr>
        <w:t>.对于身处“流量陷阱”的自媒体人而言，停下来冷静思考流量的真正内涵和意义，或许比一股脑追着热点写爆款、挤破脑袋拼出位更有价值，也更为紧迫。碎片化、数字化阅读时代，作为内容生产者的自媒体人，与其幻想从流量狂欢的“魔术帽”不断扯出彩带，倒不如回归媒体本质，尊重事实而非传播虚假，独立思考而非执迷盲从，理性判断而非冲动偏激，守住法律边界和道德底线，让优质内容创作变成有意义的流量、可持续的流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这段文字意在强调</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A.自媒体人要警惕“流量陷阱”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B.数字化阅读时代要回归媒体本质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C.自媒体人应守住内容生产的法律和道德底线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D.自媒体人应该追求真正有价值和内涵的内容，创造可持续的流量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小品对人气演员的依赖是不言而喻的。一度人们还心存侥幸，认为小品界不走明星路线也许也能别开生面，但现实却很无情，如今顶尖小品大咖越来越</w:t>
      </w:r>
      <w:r>
        <w:rPr>
          <w:rFonts w:hint="eastAsia" w:ascii="宋体" w:hAnsi="宋体" w:eastAsia="宋体" w:cs="宋体"/>
          <w:lang w:eastAsia="zh-CN"/>
        </w:rPr>
        <w:t>________</w:t>
      </w:r>
      <w:r>
        <w:rPr>
          <w:rFonts w:hint="eastAsia" w:ascii="宋体" w:hAnsi="宋体" w:eastAsia="宋体" w:cs="宋体"/>
        </w:rPr>
        <w:t>，观众对小品的热情也在渐渐冷却。看来，并不是名角抢了其他小品演员的风头，而是“风头正健”只应属于当之无愧的名演员，他们浑身所</w:t>
      </w:r>
      <w:r>
        <w:rPr>
          <w:rFonts w:hint="eastAsia" w:ascii="宋体" w:hAnsi="宋体" w:eastAsia="宋体" w:cs="宋体"/>
          <w:lang w:eastAsia="zh-CN"/>
        </w:rPr>
        <w:t>________</w:t>
      </w:r>
      <w:r>
        <w:rPr>
          <w:rFonts w:hint="eastAsia" w:ascii="宋体" w:hAnsi="宋体" w:eastAsia="宋体" w:cs="宋体"/>
        </w:rPr>
        <w:t>的喜剧气质和对小品的深刻理解，绝非初出茅庐的新人所能比肩。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A.凤毛麟角</w:t>
      </w:r>
      <w:r>
        <w:rPr>
          <w:rFonts w:hint="eastAsia" w:ascii="宋体" w:hAnsi="宋体" w:eastAsia="宋体" w:cs="宋体"/>
          <w:lang w:val="en-US" w:eastAsia="zh-CN"/>
        </w:rPr>
        <w:t xml:space="preserve"> </w:t>
      </w:r>
      <w:r>
        <w:rPr>
          <w:rFonts w:hint="eastAsia" w:ascii="宋体" w:hAnsi="宋体" w:eastAsia="宋体" w:cs="宋体"/>
        </w:rPr>
        <w:t xml:space="preserve"> 散发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B.付之阙如 </w:t>
      </w:r>
      <w:r>
        <w:rPr>
          <w:rFonts w:hint="eastAsia" w:ascii="宋体" w:hAnsi="宋体" w:eastAsia="宋体" w:cs="宋体"/>
          <w:lang w:val="en-US" w:eastAsia="zh-CN"/>
        </w:rPr>
        <w:t xml:space="preserve"> </w:t>
      </w:r>
      <w:r>
        <w:rPr>
          <w:rFonts w:hint="eastAsia" w:ascii="宋体" w:hAnsi="宋体" w:eastAsia="宋体" w:cs="宋体"/>
        </w:rPr>
        <w:t>充溢</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C.吉光片羽</w:t>
      </w:r>
      <w:r>
        <w:rPr>
          <w:rFonts w:hint="eastAsia" w:ascii="宋体" w:hAnsi="宋体" w:eastAsia="宋体" w:cs="宋体"/>
          <w:lang w:val="en-US" w:eastAsia="zh-CN"/>
        </w:rPr>
        <w:t xml:space="preserve"> </w:t>
      </w:r>
      <w:r>
        <w:rPr>
          <w:rFonts w:hint="eastAsia" w:ascii="宋体" w:hAnsi="宋体" w:eastAsia="宋体" w:cs="宋体"/>
        </w:rPr>
        <w:t xml:space="preserve"> 焕发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D.硕果仅存 </w:t>
      </w:r>
      <w:r>
        <w:rPr>
          <w:rFonts w:hint="eastAsia" w:ascii="宋体" w:hAnsi="宋体" w:eastAsia="宋体" w:cs="宋体"/>
          <w:lang w:val="en-US" w:eastAsia="zh-CN"/>
        </w:rPr>
        <w:t xml:space="preserve"> </w:t>
      </w:r>
      <w:r>
        <w:rPr>
          <w:rFonts w:hint="eastAsia" w:ascii="宋体" w:hAnsi="宋体" w:eastAsia="宋体" w:cs="宋体"/>
        </w:rPr>
        <w:t>充斥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.有研究者认为，数字学术资源的市场垄断和产品价格的持续</w:t>
      </w:r>
      <w:r>
        <w:rPr>
          <w:rFonts w:hint="eastAsia" w:ascii="宋体" w:hAnsi="宋体" w:eastAsia="宋体" w:cs="宋体"/>
          <w:lang w:eastAsia="zh-CN"/>
        </w:rPr>
        <w:t>________</w:t>
      </w:r>
      <w:r>
        <w:rPr>
          <w:rFonts w:hint="eastAsia" w:ascii="宋体" w:hAnsi="宋体" w:eastAsia="宋体" w:cs="宋体"/>
        </w:rPr>
        <w:t>之间形成了恶性循环，甚至导致了学术交流危机。最先被危机</w:t>
      </w:r>
      <w:r>
        <w:rPr>
          <w:rFonts w:hint="eastAsia" w:ascii="宋体" w:hAnsi="宋体" w:eastAsia="宋体" w:cs="宋体"/>
          <w:lang w:eastAsia="zh-CN"/>
        </w:rPr>
        <w:t>________</w:t>
      </w:r>
      <w:r>
        <w:rPr>
          <w:rFonts w:hint="eastAsia" w:ascii="宋体" w:hAnsi="宋体" w:eastAsia="宋体" w:cs="宋体"/>
        </w:rPr>
        <w:t>的，自然是那些经费较少的机构。简单粗暴一点来讲，越穷的科研机构，买的数据库越不全；在这类科研机构工作的研究人员，想要获取科技信息就越费劲。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A.上扬</w:t>
      </w:r>
      <w:r>
        <w:rPr>
          <w:rFonts w:hint="eastAsia" w:ascii="宋体" w:hAnsi="宋体" w:eastAsia="宋体" w:cs="宋体"/>
          <w:lang w:val="en-US" w:eastAsia="zh-CN"/>
        </w:rPr>
        <w:t xml:space="preserve"> </w:t>
      </w:r>
      <w:r>
        <w:rPr>
          <w:rFonts w:hint="eastAsia" w:ascii="宋体" w:hAnsi="宋体" w:eastAsia="宋体" w:cs="宋体"/>
        </w:rPr>
        <w:t xml:space="preserve"> 包围</w:t>
      </w:r>
      <w:r>
        <w:rPr>
          <w:rFonts w:hint="eastAsia" w:ascii="宋体" w:hAnsi="宋体" w:eastAsia="宋体" w:cs="宋体"/>
        </w:rPr>
        <w:tab/>
      </w:r>
      <w:r>
        <w:rPr>
          <w:rFonts w:hint="eastAsia" w:ascii="宋体" w:hAnsi="宋体" w:eastAsia="宋体" w:cs="宋体"/>
        </w:rPr>
        <w:t>B.走高</w:t>
      </w:r>
      <w:r>
        <w:rPr>
          <w:rFonts w:hint="eastAsia" w:ascii="宋体" w:hAnsi="宋体" w:eastAsia="宋体" w:cs="宋体"/>
          <w:lang w:val="en-US" w:eastAsia="zh-CN"/>
        </w:rPr>
        <w:t xml:space="preserve"> </w:t>
      </w:r>
      <w:r>
        <w:rPr>
          <w:rFonts w:hint="eastAsia" w:ascii="宋体" w:hAnsi="宋体" w:eastAsia="宋体" w:cs="宋体"/>
        </w:rPr>
        <w:t xml:space="preserve"> 侵袭</w:t>
      </w:r>
      <w:r>
        <w:rPr>
          <w:rFonts w:hint="eastAsia" w:ascii="宋体" w:hAnsi="宋体" w:eastAsia="宋体" w:cs="宋体"/>
        </w:rPr>
        <w:tab/>
      </w:r>
      <w:r>
        <w:rPr>
          <w:rFonts w:hint="eastAsia" w:ascii="宋体" w:hAnsi="宋体" w:eastAsia="宋体" w:cs="宋体"/>
        </w:rPr>
        <w:t>C.攀高</w:t>
      </w:r>
      <w:r>
        <w:rPr>
          <w:rFonts w:hint="eastAsia" w:ascii="宋体" w:hAnsi="宋体" w:eastAsia="宋体" w:cs="宋体"/>
          <w:lang w:val="en-US" w:eastAsia="zh-CN"/>
        </w:rPr>
        <w:t xml:space="preserve"> </w:t>
      </w:r>
      <w:r>
        <w:rPr>
          <w:rFonts w:hint="eastAsia" w:ascii="宋体" w:hAnsi="宋体" w:eastAsia="宋体" w:cs="宋体"/>
        </w:rPr>
        <w:t xml:space="preserve"> 笼罩</w:t>
      </w:r>
      <w:r>
        <w:rPr>
          <w:rFonts w:hint="eastAsia" w:ascii="宋体" w:hAnsi="宋体" w:eastAsia="宋体" w:cs="宋体"/>
        </w:rPr>
        <w:tab/>
      </w:r>
      <w:r>
        <w:rPr>
          <w:rFonts w:hint="eastAsia" w:ascii="宋体" w:hAnsi="宋体" w:eastAsia="宋体" w:cs="宋体"/>
        </w:rPr>
        <w:t>D.增值</w:t>
      </w:r>
      <w:r>
        <w:rPr>
          <w:rFonts w:hint="eastAsia" w:ascii="宋体" w:hAnsi="宋体" w:eastAsia="宋体" w:cs="宋体"/>
          <w:lang w:val="en-US" w:eastAsia="zh-CN"/>
        </w:rPr>
        <w:t xml:space="preserve"> </w:t>
      </w:r>
      <w:r>
        <w:rPr>
          <w:rFonts w:hint="eastAsia" w:ascii="宋体" w:hAnsi="宋体" w:eastAsia="宋体" w:cs="宋体"/>
        </w:rPr>
        <w:t xml:space="preserve"> 进犯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城里的人与城外的人，常常有互补的观察视角。许多重庆本地人不会想到，那些生活中稀松平常的山边建筑、过江索道，甚至是不便行车行走的地势，竟会成为外地人眼中的亮丽风景，“山城”的趣味被一次次重新发现。其实不只是重庆，西安、成都等“网红”城市的变身之路也是如此，日常饮食被“吃货”们隔空垂涎，寻常巷陌中的一个街拍点就能迎来如潮的闪光灯，城市里最具个性的那部分，被互联网不断放大传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A.“网红”城市是互联网放大传播的产物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B.“网红”有助于城市提升自身的整体价值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C.城市最具个性的部分最容易引发眼球效应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D.外地人应透过“网红”光环挖掘城市的精神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.不知从什么时候起，无论是说自己还是说别人缺点，似乎成了一件很难办、很纠结和很尴尬的事情。不少人或避重就轻、</w:t>
      </w:r>
      <w:r>
        <w:rPr>
          <w:rFonts w:hint="eastAsia" w:ascii="宋体" w:hAnsi="宋体" w:eastAsia="宋体" w:cs="宋体"/>
          <w:lang w:eastAsia="zh-CN"/>
        </w:rPr>
        <w:t>________</w:t>
      </w:r>
      <w:r>
        <w:rPr>
          <w:rFonts w:hint="eastAsia" w:ascii="宋体" w:hAnsi="宋体" w:eastAsia="宋体" w:cs="宋体"/>
        </w:rPr>
        <w:t>，或旁敲侧击、声东击西，总喜欢把缺点说得很巧妙、婉转和艺术，好比“思想按摩”，让人听得舒服，易于接受，于是出现了“自我批评谈情况，相互批评提希望”的怪现象。正是在这种风气下，“好缺点”</w:t>
      </w:r>
      <w:r>
        <w:rPr>
          <w:rFonts w:hint="eastAsia" w:ascii="宋体" w:hAnsi="宋体" w:eastAsia="宋体" w:cs="宋体"/>
          <w:lang w:eastAsia="zh-CN"/>
        </w:rPr>
        <w:t>________</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A.避实就虚</w:t>
      </w:r>
      <w:r>
        <w:rPr>
          <w:rFonts w:hint="eastAsia" w:ascii="宋体" w:hAnsi="宋体" w:eastAsia="宋体" w:cs="宋体"/>
          <w:lang w:val="en-US" w:eastAsia="zh-CN"/>
        </w:rPr>
        <w:t xml:space="preserve"> </w:t>
      </w:r>
      <w:r>
        <w:rPr>
          <w:rFonts w:hint="eastAsia" w:ascii="宋体" w:hAnsi="宋体" w:eastAsia="宋体" w:cs="宋体"/>
        </w:rPr>
        <w:t xml:space="preserve"> 铺天盖地</w:t>
      </w:r>
      <w:r>
        <w:rPr>
          <w:rFonts w:hint="eastAsia" w:ascii="宋体" w:hAnsi="宋体" w:eastAsia="宋体" w:cs="宋体"/>
        </w:rPr>
        <w:tab/>
      </w:r>
      <w:r>
        <w:rPr>
          <w:rFonts w:hint="eastAsia" w:ascii="宋体" w:hAnsi="宋体" w:eastAsia="宋体" w:cs="宋体"/>
        </w:rPr>
        <w:t>B.拈轻怕重</w:t>
      </w:r>
      <w:r>
        <w:rPr>
          <w:rFonts w:hint="eastAsia" w:ascii="宋体" w:hAnsi="宋体" w:eastAsia="宋体" w:cs="宋体"/>
          <w:lang w:val="en-US" w:eastAsia="zh-CN"/>
        </w:rPr>
        <w:t xml:space="preserve"> </w:t>
      </w:r>
      <w:r>
        <w:rPr>
          <w:rFonts w:hint="eastAsia" w:ascii="宋体" w:hAnsi="宋体" w:eastAsia="宋体" w:cs="宋体"/>
        </w:rPr>
        <w:t xml:space="preserve"> 粉墨登场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C.隔靴搔痒</w:t>
      </w:r>
      <w:r>
        <w:rPr>
          <w:rFonts w:hint="eastAsia" w:ascii="宋体" w:hAnsi="宋体" w:eastAsia="宋体" w:cs="宋体"/>
          <w:lang w:val="en-US" w:eastAsia="zh-CN"/>
        </w:rPr>
        <w:t xml:space="preserve"> </w:t>
      </w:r>
      <w:r>
        <w:rPr>
          <w:rFonts w:hint="eastAsia" w:ascii="宋体" w:hAnsi="宋体" w:eastAsia="宋体" w:cs="宋体"/>
        </w:rPr>
        <w:t xml:space="preserve"> 应运而生</w:t>
      </w:r>
      <w:r>
        <w:rPr>
          <w:rFonts w:hint="eastAsia" w:ascii="宋体" w:hAnsi="宋体" w:eastAsia="宋体" w:cs="宋体"/>
        </w:rPr>
        <w:tab/>
      </w:r>
      <w:r>
        <w:rPr>
          <w:rFonts w:hint="eastAsia" w:ascii="宋体" w:hAnsi="宋体" w:eastAsia="宋体" w:cs="宋体"/>
        </w:rPr>
        <w:t xml:space="preserve">D.挑肥拣瘦 </w:t>
      </w:r>
      <w:r>
        <w:rPr>
          <w:rFonts w:hint="eastAsia" w:ascii="宋体" w:hAnsi="宋体" w:eastAsia="宋体" w:cs="宋体"/>
          <w:lang w:val="en-US" w:eastAsia="zh-CN"/>
        </w:rPr>
        <w:t xml:space="preserve"> </w:t>
      </w:r>
      <w:r>
        <w:rPr>
          <w:rFonts w:hint="eastAsia" w:ascii="宋体" w:hAnsi="宋体" w:eastAsia="宋体" w:cs="宋体"/>
        </w:rPr>
        <w:t>大行其道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.从先秦至清末，有关君子和君子文化的描述不仅在汪洋浩瀚的历代典籍中</w:t>
      </w:r>
      <w:r>
        <w:rPr>
          <w:rFonts w:hint="eastAsia" w:ascii="宋体" w:hAnsi="宋体" w:eastAsia="宋体" w:cs="宋体"/>
          <w:lang w:eastAsia="zh-CN"/>
        </w:rPr>
        <w:t>________</w:t>
      </w:r>
      <w:r>
        <w:rPr>
          <w:rFonts w:hint="eastAsia" w:ascii="宋体" w:hAnsi="宋体" w:eastAsia="宋体" w:cs="宋体"/>
        </w:rPr>
        <w:t>，数不胜数，而且在传统戏剧、民间说唱、民俗礼仪及家教家训中</w:t>
      </w:r>
      <w:r>
        <w:rPr>
          <w:rFonts w:hint="eastAsia" w:ascii="宋体" w:hAnsi="宋体" w:eastAsia="宋体" w:cs="宋体"/>
          <w:lang w:eastAsia="zh-CN"/>
        </w:rPr>
        <w:t>________</w:t>
      </w:r>
      <w:r>
        <w:rPr>
          <w:rFonts w:hint="eastAsia" w:ascii="宋体" w:hAnsi="宋体" w:eastAsia="宋体" w:cs="宋体"/>
        </w:rPr>
        <w:t>。君子文化及君子形象还渗透和融入到人们日常生活及器物之中，如中国人自古就有爱玉的传统，实缘于“君子比德于玉焉，温润而泽”“言念君子，温其如玉”的观念。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A.浩如烟海</w:t>
      </w:r>
      <w:r>
        <w:rPr>
          <w:rFonts w:hint="eastAsia" w:ascii="宋体" w:hAnsi="宋体" w:eastAsia="宋体" w:cs="宋体"/>
          <w:lang w:val="en-US" w:eastAsia="zh-CN"/>
        </w:rPr>
        <w:t xml:space="preserve"> </w:t>
      </w:r>
      <w:r>
        <w:rPr>
          <w:rFonts w:hint="eastAsia" w:ascii="宋体" w:hAnsi="宋体" w:eastAsia="宋体" w:cs="宋体"/>
        </w:rPr>
        <w:t xml:space="preserve"> 不胜枚举</w:t>
      </w:r>
      <w:r>
        <w:rPr>
          <w:rFonts w:hint="eastAsia" w:ascii="宋体" w:hAnsi="宋体" w:eastAsia="宋体" w:cs="宋体"/>
        </w:rPr>
        <w:tab/>
      </w:r>
      <w:r>
        <w:rPr>
          <w:rFonts w:hint="eastAsia" w:ascii="宋体" w:hAnsi="宋体" w:eastAsia="宋体" w:cs="宋体"/>
        </w:rPr>
        <w:t xml:space="preserve">B.多如牛毛 </w:t>
      </w:r>
      <w:r>
        <w:rPr>
          <w:rFonts w:hint="eastAsia" w:ascii="宋体" w:hAnsi="宋体" w:eastAsia="宋体" w:cs="宋体"/>
          <w:lang w:val="en-US" w:eastAsia="zh-CN"/>
        </w:rPr>
        <w:t xml:space="preserve"> </w:t>
      </w:r>
      <w:r>
        <w:rPr>
          <w:rFonts w:hint="eastAsia" w:ascii="宋体" w:hAnsi="宋体" w:eastAsia="宋体" w:cs="宋体"/>
        </w:rPr>
        <w:t>擢发难数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C.星罗棋布 </w:t>
      </w:r>
      <w:r>
        <w:rPr>
          <w:rFonts w:hint="eastAsia" w:ascii="宋体" w:hAnsi="宋体" w:eastAsia="宋体" w:cs="宋体"/>
          <w:lang w:val="en-US" w:eastAsia="zh-CN"/>
        </w:rPr>
        <w:t xml:space="preserve"> </w:t>
      </w:r>
      <w:r>
        <w:rPr>
          <w:rFonts w:hint="eastAsia" w:ascii="宋体" w:hAnsi="宋体" w:eastAsia="宋体" w:cs="宋体"/>
        </w:rPr>
        <w:t>俯拾即是</w:t>
      </w:r>
      <w:r>
        <w:rPr>
          <w:rFonts w:hint="eastAsia" w:ascii="宋体" w:hAnsi="宋体" w:eastAsia="宋体" w:cs="宋体"/>
        </w:rPr>
        <w:tab/>
      </w:r>
      <w:r>
        <w:rPr>
          <w:rFonts w:hint="eastAsia" w:ascii="宋体" w:hAnsi="宋体" w:eastAsia="宋体" w:cs="宋体"/>
        </w:rPr>
        <w:t>D.比比皆是</w:t>
      </w:r>
      <w:r>
        <w:rPr>
          <w:rFonts w:hint="eastAsia" w:ascii="宋体" w:hAnsi="宋体" w:eastAsia="宋体" w:cs="宋体"/>
          <w:lang w:val="en-US" w:eastAsia="zh-CN"/>
        </w:rPr>
        <w:t xml:space="preserve"> </w:t>
      </w:r>
      <w:r>
        <w:rPr>
          <w:rFonts w:hint="eastAsia" w:ascii="宋体" w:hAnsi="宋体" w:eastAsia="宋体" w:cs="宋体"/>
        </w:rPr>
        <w:t xml:space="preserve"> 不一而足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26.一个时代有一个时代的气质，有人说，我们这个时代，已经是一个“主要看气质”的时代。气质体现在谈吐和举止上，更体现在内心的优雅和良善上。一位著名大学教授路遇街边卖艺的年轻人，慢慢走向前并半蹲下轻轻地放下钱，点头微笑以示赞赏。一位著名艺术家出门不管遇到什么人，总是主动先向对方微欠上身大声打招呼。不因为有所成就而傲物，不因为变得富有而薄人，一个文明的眼神、一个谦逊的弯腰，足以体现一个人的气度和品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最适合做文段标题的是（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A.时代气质与个人气质</w:t>
      </w:r>
      <w:r>
        <w:rPr>
          <w:rFonts w:hint="eastAsia" w:ascii="宋体" w:hAnsi="宋体" w:eastAsia="宋体" w:cs="宋体"/>
          <w:lang w:val="en-US" w:eastAsia="zh-CN"/>
        </w:rPr>
        <w:tab/>
      </w:r>
      <w:r>
        <w:rPr>
          <w:rFonts w:hint="eastAsia" w:ascii="宋体" w:hAnsi="宋体" w:eastAsia="宋体" w:cs="宋体"/>
          <w:lang w:val="en-US" w:eastAsia="zh-CN"/>
        </w:rPr>
        <w:t>B.内外兼修成就个人气质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C.人的气度和品质</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D.气质：不以善小而不为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27</w:t>
      </w:r>
      <w:r>
        <w:rPr>
          <w:rFonts w:hint="eastAsia" w:ascii="宋体" w:hAnsi="宋体" w:eastAsia="宋体" w:cs="宋体"/>
          <w:color w:val="auto"/>
        </w:rPr>
        <w:t>.以类型小说为主体的网络文学效应之大，甚至能影响大众文化的舆论生态，他们自网络走向影视、书报，带动社会舆论对当下职场、婚恋、知识产权保护等现实问题的关注。与此同时，网络文学还率先在网上实现内容付费，探路粉丝经济，使其自身从媒体上的小众现象转变为年产值数十亿的庞大产业，其文化价值和创新价值显而易见。但如今，它的问题也日益暴露：题材鲜活和想象丰富曾为网络文学赢得资本投入和管理扶植，但壮大后的网络文学却以单一点击量遮蔽内容多样性，并抑制了题材丰富性和内容创新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这段文字意在强调</w:t>
      </w:r>
      <w:r>
        <w:rPr>
          <w:rFonts w:hint="eastAsia" w:ascii="宋体" w:hAnsi="宋体" w:eastAsia="宋体" w:cs="宋体"/>
          <w:color w:val="auto"/>
          <w:lang w:eastAsia="zh-CN"/>
        </w:rPr>
        <w:t>（    ）</w:t>
      </w:r>
      <w:r>
        <w:rPr>
          <w:rFonts w:hint="eastAsia" w:ascii="宋体" w:hAnsi="宋体" w:eastAsia="宋体" w:cs="宋体"/>
          <w:color w:val="auto"/>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A.网络文学效应颇大，甚至能影响舆论走向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B.网络文学有着数十亿的文化价值与创新价值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C.壮大后的网络文学已失去丰富的题材和内容的创新力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color w:val="auto"/>
        </w:rPr>
      </w:pPr>
      <w:r>
        <w:rPr>
          <w:rFonts w:hint="eastAsia" w:ascii="宋体" w:hAnsi="宋体" w:eastAsia="宋体" w:cs="宋体"/>
          <w:color w:val="auto"/>
        </w:rPr>
        <w:t>D.网络文学在壮大后需警惕单一化的弊端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rPr>
        <w:t>在文化大交融的南北朝时期，被完全汉化的箜篌逐渐成为中原民族定型的传统乐器。箜篌最辉煌的岁月是在唐朝，________在民间也很流行，________会弹奏箜篌是衡量一个女子有才学的标志之一。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依次填入划横线部分最恰当的一组是（</w:t>
      </w:r>
      <w:r>
        <w:rPr>
          <w:rFonts w:hint="eastAsia" w:ascii="宋体" w:hAnsi="宋体" w:eastAsia="宋体" w:cs="宋体"/>
          <w:lang w:val="en-US" w:eastAsia="zh-CN"/>
        </w:rPr>
        <w:t xml:space="preserve">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A.即使  甚至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B.由此  还将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C.哪怕  是否</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D.不但  而且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29.</w:t>
      </w:r>
      <w:r>
        <w:rPr>
          <w:rFonts w:hint="eastAsia" w:ascii="宋体" w:hAnsi="宋体" w:eastAsia="宋体" w:cs="宋体"/>
        </w:rPr>
        <w:t>在传统观念中，________是古典的文房四宝，还是现代的显微镜、望远镜、理化生学科实验室装备，________计算机、平板电脑等，教育装备更多体现为辅助教学的仪器设备。________3D打印等新技术融和了现代信息技术，能为学生提供创新设计、创造、解决现实问题的个性化、社会化、趣味性、综合性、开放性的创新实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A.无论  乃至  但是</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B.不论  甚至  但是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C.不论  乃至  然而</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D.无论  甚至  然而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30</w:t>
      </w:r>
      <w:r>
        <w:rPr>
          <w:rFonts w:hint="eastAsia" w:ascii="宋体" w:hAnsi="宋体" w:eastAsia="宋体" w:cs="宋体"/>
        </w:rPr>
        <w:t>.①这样的要求使她们必须接受中国传统女教思想教育，拥有传统视角下女子必备的品德和礼仪修养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②与此同时，受中国传统儒家文化发展和纲常名教的影响，女子的名节观也受到空前的重视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③明清时期家训中对女子的要求是孝女、贤妻和慈母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④不可避免地显示出了具有封建糟粕性的一面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⑤同时还要具备一定的知识文化和手工技艺，这对女子教育具有一定的积极作用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⑥贞节教育成为这一时期女教中不可缺少的重要组成部分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将以上6个句子重新排列，语序正确的是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A.③①⑤②⑥④</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B.③①⑤⑥②④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C.③②⑥④①⑤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D.③②④⑥①⑤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rPr>
        <w:t>.①如果以投机取巧消解奋斗的内涵，那么梦想就会变成空想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②马克思曾经写道：“在科学上没有平坦的大道，只有不畏劳苦沿着陡峭山路攀登的人，才有希望达到光辉的顶点。”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③每个人都有自己的选择，但可以肯定的一点是，名利不是梦想的唯一标准，捷径绝非实现梦想的首要通道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④如果以财富名利矮化梦想的价值，那么奋斗就会丧失意义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⑤立鸿鹄志，做奋斗者，才能在梦想与奋斗的相互激荡中无愧于青春、无悔于人生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⑥首先要立志，那应该是放开眼量、存于高远的志向；其后是前行，用奋斗打磨梦想最耀眼的光芒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将上述6个句子重新排列，语序正确的是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A.③①④②⑥⑤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B.③②④①⑥⑤</w:t>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C.⑤②①④⑥③</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D.②③①④⑥⑤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皮质文物对于我国古代历史各个阶段的研究来说是一类丰富的、不可或缺的实物见证，但由于目前国内对于皮质文物保护的技术和方法、理论不够完善和有效，加之作为有机质类的皮质文物所面临的病害种类和原因又较多，使得这些文化遗产遭受不同程度的损失，因此如何寻找出一种合理有效的、能够最大程度保护皮质文物原始信息的保护方法，已经成为文物保护工作者所面临的难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这段话意在说明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A.皮质文物对我国的古代历史研究具有重要价值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B.由于保护不当，我国皮质文物遭受严重损失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C.有机质类皮质文物因面临外界威胁因素较多难以完好保存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D.皮质文物保护方法的探索对研究中国古代历史十分重要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rPr>
        <w:t>.医疗行业是一个特殊的服务行业，其特殊性体现为技术含量高、人文含量高。也就是说，医疗是一个高技术、高风险、高奉献、高情感的服务行业。服务并不低贱，我们每个人都在服务别人，也在享受别人的服务。服务体现价值，服务创造价值。因此，服务是医疗的本质，也是医疗的灵魂。但是，由于医院长期处于优势地位，缺乏竞争，部分医生服务意识不强，服务质量偏低。时代在变，患者的需求在变，医院也要适应新变化，不断提升服务品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这段文字意在强调</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A.医疗行业也是服务行业，要不断提高服务质量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B.当前医疗服务情况不容乐观，医生的服务质量偏低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C.服务创造价值，对社会发展具有极其重要的意义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D.时代在变，患者要求医生提供高质量的服务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12" w:firstLineChars="200"/>
        <w:textAlignment w:val="auto"/>
        <w:outlineLvl w:val="9"/>
        <w:rPr>
          <w:rFonts w:hint="eastAsia" w:ascii="宋体" w:hAnsi="宋体" w:eastAsia="宋体" w:cs="宋体"/>
          <w:spacing w:val="-2"/>
        </w:rPr>
      </w:pPr>
      <w:r>
        <w:rPr>
          <w:rFonts w:hint="eastAsia" w:ascii="宋体" w:hAnsi="宋体" w:eastAsia="宋体" w:cs="宋体"/>
          <w:spacing w:val="-2"/>
          <w:lang w:val="en-US" w:eastAsia="zh-CN"/>
        </w:rPr>
        <w:t>34</w:t>
      </w:r>
      <w:r>
        <w:rPr>
          <w:rFonts w:hint="eastAsia" w:ascii="宋体" w:hAnsi="宋体" w:eastAsia="宋体" w:cs="宋体"/>
          <w:spacing w:val="-2"/>
        </w:rPr>
        <w:t>.锡铅器是金属文物中锡器和铅器的合称，也是人类最早发现并使用的金属。中国的锡铅器最早始于商代，并在不同区域的墓葬中发掘出土。但在中国金属类文物保护修复领域中对锡铅器的研究十分有限，加之锡、铅本身属较活泼金属，易受水分、有害气体、有机酸的侵蚀，造成体积膨胀、酥粉，所以现在大部分出土或传世锡铅器文物矿化、龟裂、点腐蚀、层状剥离、表面硬结物和锡疫等多种病害共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这段话意在说明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A.锡铅器作为金属文物，保护和修复难度较大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B.锡铅器的使用历史悠久，是人类最早使用的金属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C.金属活泼的特性是锡铅器修复困难的主要原因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D.锡铅器文物一旦遭受损坏就无法进行修复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12" w:firstLineChars="200"/>
        <w:textAlignment w:val="auto"/>
        <w:outlineLvl w:val="9"/>
        <w:rPr>
          <w:rFonts w:hint="eastAsia" w:ascii="宋体" w:hAnsi="宋体" w:eastAsia="宋体" w:cs="宋体"/>
          <w:spacing w:val="-1"/>
        </w:rPr>
      </w:pPr>
      <w:r>
        <w:rPr>
          <w:rFonts w:hint="eastAsia" w:ascii="宋体" w:hAnsi="宋体" w:eastAsia="宋体" w:cs="宋体"/>
          <w:spacing w:val="-2"/>
          <w:lang w:val="en-US" w:eastAsia="zh-CN"/>
        </w:rPr>
        <w:t>3</w:t>
      </w:r>
      <w:r>
        <w:rPr>
          <w:rFonts w:hint="eastAsia" w:ascii="宋体" w:hAnsi="宋体" w:eastAsia="宋体" w:cs="宋体"/>
          <w:spacing w:val="-2"/>
        </w:rPr>
        <w:t>5.海啸预警之所以会出现误报，是因为传统的预警主要是通过地震数据先反演震源参数，判断地震是否属于海啸地震，如果是的话就发布海啸预警。通过地震波和海啸波之间的时间差，这种预警可以在海啸到达之前几十分钟之内发布，给人们逃生时间。不过，震源机制或深度等参数如果不准，会影响反演的准确性进而导致误报。海啸波在外海会比在近岸传播得快，因此，使用深海海啸评估报告系统直接测量外海的海啸波，进而预测近岸海啸波，会提高预报的准确性。这是目前使预报更加准确的一种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下列说法不符合原文的是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A.海啸预警出现误报的原因是震源机制和深度等参数不精准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B.通过地震数据反演的海啸预警利用时间差给人们以逃生时间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C.通过测量外海的海啸波预测近岸海啸波可以提高海啸预警准确性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D.深海海啸评估报告系统是目前海啸预警方法中最准确的一种方法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6.符咒是道教用以传道修持的主要手段之一。我们公民有信仰宗教的自由，也有不信仰宗教的自由。因此，一些人追捧道教符咒是可以理解的。然而，作为电商网店，面向所有消费者公开售卖道教符咒，很值得商榷。这是因为网络购物的消费对象包括未成年人，他们正处于身心发育发展的关键时期，一些带有迷信色彩的宣传或商品就可能误导他们。比如网店销售“转运符”，他们极可能认为购买了它就能转运，甚至对“转运符”抱以依赖思想，从而不思进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这段文字意在说明</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A.公民有宗教信仰自由，追捧和购买符咒可以理解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B.网店面向所有消费者公开售卖符咒的做法有失妥当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C.道教符咒带有迷信色彩，只能发挥心理安慰作用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D.未成年人心智尚未成熟，很容易受到符咒的误导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7.新媒体的形态和载体再“新”也依然是媒体。它们享受着媒体的待遇、分享着媒体的资源、坐拥着媒体的地位，就应该遵守媒体的规范、履行媒体的义务、承担媒体的责任。从这个意义上说，媒体管理不应有新旧之别，而应当在同一个尺度下行事。只要出了问题，就应该有相应的主体站出来，该追究法律责任的追究法律责任，该取缔关闭的取缔关闭，该永久禁入的永久禁入。事实上，也只有采取一切措施，严一些、再严一些，不让内容管控与底线监督缺位，才可能抑制住“流量变现”的生存焦虑，遏制住剑走偏锋的扭曲冲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这段文字最适合的标题是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A.媒体管理应在同一个尺度下行事</w:t>
      </w:r>
      <w:r>
        <w:rPr>
          <w:rFonts w:hint="eastAsia" w:ascii="宋体" w:hAnsi="宋体" w:eastAsia="宋体" w:cs="宋体"/>
        </w:rPr>
        <w:tab/>
      </w:r>
      <w:r>
        <w:rPr>
          <w:rFonts w:hint="eastAsia" w:ascii="宋体" w:hAnsi="宋体" w:eastAsia="宋体" w:cs="宋体"/>
        </w:rPr>
        <w:t>B.媒体内容管控与底线监督不缺位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C.新媒体再“新”也得守一定之规</w:t>
      </w:r>
      <w:r>
        <w:rPr>
          <w:rFonts w:hint="eastAsia" w:ascii="宋体" w:hAnsi="宋体" w:eastAsia="宋体" w:cs="宋体"/>
        </w:rPr>
        <w:tab/>
      </w:r>
      <w:r>
        <w:rPr>
          <w:rFonts w:hint="eastAsia" w:ascii="宋体" w:hAnsi="宋体" w:eastAsia="宋体" w:cs="宋体"/>
        </w:rPr>
        <w:t>D.新媒体的生存焦虑——流量变现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8.“互联网+”技术的运用是想提升效率，让老百姓少跑点腿。不折腾老百姓是好事，但折腾到基层干部身上，同样也影响行政效率。而且老百姓还能骂几句，投诉一下，基层干部到哪说理去？行政改革，给基层干部减负也是一项重要内容。现在的村居委会、街道一级，办事人员少，但要承担的功能一点不少，一些行政部门把原本属于自己的职能也往下压。工作多，千头万绪，导致基层不堪重负。看起来，工作群很多，材料很多，上级部门盯得很牢，可实际效果呢？又有哪个部门认真地去评估一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通过这段文字，作者想要表达的意思是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A.“互联网+”技术的运用提升效率，让老百姓少跑腿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B.基层的压力过大是行政部门职能下压的结果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C.行政改革要重视给基层干部减负，提高行政效率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D.上级部门将工作下压，却不注重实际效果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9.地方政府和高校院所引进人才，要么是为了提高创新能力、推动高质量发展，要么是为了提升学科水平、更好培养人才、产出更多优秀成果，因此坚持什么样的标准至关重要。对于科技人才而言，最重要的衡量标准，应该是其当前的创新能力和未来的创新潜力，而不是简单地看“帽子”。正如成果评价不能简单地“数论文”一样，评价科技人才也不能简单地看“帽子”，而应该既看“帽子”也看“里子”。只看“帽子”、不看“里子”，无疑是本末倒置，会混淆科技人才的评价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这段文字意在强调</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A.要坚持正确的科技人才评价标准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B.人才的“里子”比“帽子”更重要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C.衡量人才要从创新能力和潜力加以评价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D.对待人才不能只看“帽子”、只数“论文”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0.</w:t>
      </w:r>
      <w:r>
        <w:rPr>
          <w:rFonts w:hint="eastAsia" w:ascii="宋体" w:hAnsi="宋体" w:eastAsia="宋体" w:cs="宋体"/>
          <w:lang w:eastAsia="zh-CN"/>
        </w:rPr>
        <w:t>________________</w:t>
      </w:r>
      <w:r>
        <w:rPr>
          <w:rFonts w:hint="eastAsia" w:ascii="宋体" w:hAnsi="宋体" w:eastAsia="宋体" w:cs="宋体"/>
        </w:rPr>
        <w:t>。《最强大脑》之所以历经四季，口碑愈佳，不仅因为有高质量的内容与制作作支撑，更因为节目本身所向观众传递出引人共鸣的人文情怀。不论是嘉宾身上不惧失败、敢于挑战的勇气，懂得感恩的人性美，还是节目向我们传递的关注科技、着眼未来的正能量，都成为打动我们的闪光之处，给了我们勇敢挑战和追逐的力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A.随着时代的变化，科学科普和综艺、明星和素人的界限正在消失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B.对于综艺来说，娱乐性和社会责任是可以相辅相成、相互提升的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C.随着互联网视频、直播平台的火爆，电视节目面临着更大挑战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D.综艺不仅是为了娱乐大众博人眼球，更应该承担起社会责任来</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第二部分  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（共25题，参考时限20分钟）</w:t>
      </w:r>
    </w:p>
    <w:p>
      <w:pPr>
        <w:pStyle w:val="8"/>
        <w:pageBreakBefore w:val="0"/>
        <w:kinsoku/>
        <w:wordWrap/>
        <w:overflowPunct/>
        <w:topLinePunct w:val="0"/>
        <w:autoSpaceDE/>
        <w:autoSpaceDN/>
        <w:bidi w:val="0"/>
        <w:adjustRightInd/>
        <w:snapToGrid/>
        <w:spacing w:line="288" w:lineRule="auto"/>
        <w:ind w:left="0" w:leftChars="0" w:right="0" w:rightChars="0"/>
        <w:jc w:val="both"/>
        <w:textAlignment w:val="auto"/>
        <w:rPr>
          <w:rFonts w:hint="eastAsia"/>
          <w:highlight w:val="none"/>
          <w:lang w:val="en-US" w:eastAsia="zh-CN"/>
        </w:rPr>
      </w:pPr>
      <w:r>
        <w:rPr>
          <w:rFonts w:hint="eastAsia"/>
          <w:highlight w:val="none"/>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left"/>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41</w:t>
      </w:r>
      <w:r>
        <w:rPr>
          <w:rFonts w:hint="eastAsia" w:ascii="宋体" w:hAnsi="宋体" w:eastAsia="宋体" w:cs="宋体"/>
        </w:rPr>
        <w:t>.《国家宝藏》是一档大型文博探索节目，带领观众感悟传统文化的深厚与自豪。下列各藏品与其所属年代对应正确的是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A.《千里江山图》——北宋</w:t>
      </w:r>
      <w:r>
        <w:rPr>
          <w:rFonts w:hint="eastAsia" w:ascii="宋体" w:hAnsi="宋体" w:eastAsia="宋体" w:cs="宋体"/>
        </w:rPr>
        <w:tab/>
      </w:r>
      <w:r>
        <w:rPr>
          <w:rFonts w:hint="eastAsia" w:ascii="宋体" w:hAnsi="宋体" w:eastAsia="宋体" w:cs="宋体"/>
        </w:rPr>
        <w:t>B.《上阳台帖》——清朝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C.瓷母——唐朝</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D.三羊尊——春秋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42</w:t>
      </w:r>
      <w:r>
        <w:rPr>
          <w:rFonts w:hint="eastAsia" w:ascii="宋体" w:hAnsi="宋体" w:eastAsia="宋体" w:cs="宋体"/>
        </w:rPr>
        <w:t>.下列选项中，有关物理学家和他的主要贡献的描述，正确的是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A.第一个发现电流的磁感效应的科学家是法拉第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B.第一个发现电磁感效应现象的科学家是奥斯特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C.第一个测出大气压值的科学家是托里拆利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D.第一个测定了热和机械功之间当量关系的科学家是伽利略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43</w:t>
      </w:r>
      <w:r>
        <w:rPr>
          <w:rFonts w:hint="eastAsia" w:ascii="宋体" w:hAnsi="宋体" w:eastAsia="宋体" w:cs="宋体"/>
        </w:rPr>
        <w:t>.劳动力成为商品，必须具备的两个条件是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①劳动者必须有人身自由，可以自由地支配自己的劳动力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②劳动者生产的商品必须具有价值和使用价值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③劳动力的使用不仅能创造新价值，而且还能创造出比自身价值更大的价值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④劳动者丧失了一切生产资料和生活资料，只能靠出卖劳动力为生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A.①②</w:t>
      </w:r>
      <w:r>
        <w:rPr>
          <w:rFonts w:hint="eastAsia" w:ascii="宋体" w:hAnsi="宋体" w:eastAsia="宋体" w:cs="宋体"/>
        </w:rPr>
        <w:tab/>
      </w:r>
      <w:r>
        <w:rPr>
          <w:rFonts w:hint="eastAsia" w:ascii="宋体" w:hAnsi="宋体" w:eastAsia="宋体" w:cs="宋体"/>
        </w:rPr>
        <w:t>B.②③</w:t>
      </w:r>
      <w:r>
        <w:rPr>
          <w:rFonts w:hint="eastAsia" w:ascii="宋体" w:hAnsi="宋体" w:eastAsia="宋体" w:cs="宋体"/>
        </w:rPr>
        <w:tab/>
      </w:r>
      <w:r>
        <w:rPr>
          <w:rFonts w:hint="eastAsia" w:ascii="宋体" w:hAnsi="宋体" w:eastAsia="宋体" w:cs="宋体"/>
        </w:rPr>
        <w:t>C.①④</w:t>
      </w:r>
      <w:r>
        <w:rPr>
          <w:rFonts w:hint="eastAsia" w:ascii="宋体" w:hAnsi="宋体" w:eastAsia="宋体" w:cs="宋体"/>
        </w:rPr>
        <w:tab/>
      </w:r>
      <w:r>
        <w:rPr>
          <w:rFonts w:hint="eastAsia" w:ascii="宋体" w:hAnsi="宋体" w:eastAsia="宋体" w:cs="宋体"/>
        </w:rPr>
        <w:t>D.②④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44</w:t>
      </w:r>
      <w:r>
        <w:rPr>
          <w:rFonts w:hint="eastAsia" w:ascii="宋体" w:hAnsi="宋体" w:eastAsia="宋体" w:cs="宋体"/>
        </w:rPr>
        <w:t>.关于计算机的知识，下列说法错误的是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A.字节是反映计算机存储容量的基本单位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B.微型计算机的发展以控制器的发展为表征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C.打印机和显示器均属于输出设备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D.断电后会使原存信息丢失的存储器是半导体RAM</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45</w:t>
      </w:r>
      <w:r>
        <w:rPr>
          <w:rFonts w:hint="eastAsia" w:ascii="宋体" w:hAnsi="宋体" w:eastAsia="宋体" w:cs="宋体"/>
        </w:rPr>
        <w:t>.下列事件描述正确的是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A.在垓下之战中，项羽下令“破釜沉舟”，以示死战之决心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B.在官渡之战中，袁绍利用“声东击西”之计击退曹军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C.在淝水之战中，东晋最终仅以八万军力大胜八十余万前秦军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D.在马陵之战中，赵括替代廉颇为将出战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46</w:t>
      </w:r>
      <w:r>
        <w:rPr>
          <w:rFonts w:hint="eastAsia" w:ascii="宋体" w:hAnsi="宋体" w:eastAsia="宋体" w:cs="宋体"/>
        </w:rPr>
        <w:t>.下列关于新能源汽车的说法错误的是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A.新能源汽车是指采用非常规的车用燃料作为动力来源的汽车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B.目前中国市场上在售的新能源汽车多是纯电动汽车和混合动力汽车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C.纯电动汽车是完全由可充电电池（如铅酸电池）提供动力源的汽车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D.燃料电池电动汽车以氢和氧等为燃料作为动力源，不属于新能源汽车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47</w:t>
      </w:r>
      <w:r>
        <w:rPr>
          <w:rFonts w:hint="eastAsia" w:ascii="宋体" w:hAnsi="宋体" w:eastAsia="宋体" w:cs="宋体"/>
        </w:rPr>
        <w:t>.下列说法不符合我国法律规定的是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A.“打假”获赔不需要缴纳个人所得税</w:t>
      </w:r>
      <w:r>
        <w:rPr>
          <w:rFonts w:hint="eastAsia" w:ascii="宋体" w:hAnsi="宋体" w:eastAsia="宋体" w:cs="宋体"/>
        </w:rPr>
        <w:tab/>
      </w:r>
      <w:r>
        <w:rPr>
          <w:rFonts w:hint="eastAsia" w:ascii="宋体" w:hAnsi="宋体" w:eastAsia="宋体" w:cs="宋体"/>
        </w:rPr>
        <w:t>B.作者修改权的保护期不受限制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C.在我国，单身公民不可以收养孩子</w:t>
      </w:r>
      <w:r>
        <w:rPr>
          <w:rFonts w:hint="eastAsia" w:ascii="宋体" w:hAnsi="宋体" w:eastAsia="宋体" w:cs="宋体"/>
        </w:rPr>
        <w:tab/>
      </w:r>
      <w:r>
        <w:rPr>
          <w:rFonts w:hint="eastAsia" w:ascii="宋体" w:hAnsi="宋体" w:eastAsia="宋体" w:cs="宋体"/>
        </w:rPr>
        <w:t>D.赌债不受法律支持和保护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48</w:t>
      </w:r>
      <w:r>
        <w:rPr>
          <w:rFonts w:hint="eastAsia" w:ascii="宋体" w:hAnsi="宋体" w:eastAsia="宋体" w:cs="宋体"/>
        </w:rPr>
        <w:t>.下列关于行政许可的分类说法正确的是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A.烟花爆竹的生产与销售的许可属于特许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B.出租车经营许可属于普通许可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C.法人或者其他组织的变更属于核准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D.颁发会计师、医师资质证书属于认可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49</w:t>
      </w:r>
      <w:r>
        <w:rPr>
          <w:rFonts w:hint="eastAsia" w:ascii="宋体" w:hAnsi="宋体" w:eastAsia="宋体" w:cs="宋体"/>
        </w:rPr>
        <w:t>.2022年冬季奥运会将在中国举行，这是中国历史上第一次举办冬季奥运会。下列关于冬奥会说法正确的是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A.第十七届冬奥会是最后一届与夏奥会同年举行的冬奥会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B.第一届冬奥会于1924年在法国夏慕尼举行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C.哈萨克斯坦的阿拉木图是冬奥会举办次数最多的城市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D.北京2022年冬奥会的会徽是“飞跃”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50</w:t>
      </w:r>
      <w:r>
        <w:rPr>
          <w:rFonts w:hint="eastAsia" w:ascii="宋体" w:hAnsi="宋体" w:eastAsia="宋体" w:cs="宋体"/>
        </w:rPr>
        <w:t>.下列关于世界历史说法正确的是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A.威斯特伐利亚体系是近代民族国家体系形成的标志和近代国际法的开端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B.维也纳体系是战胜国以制裁德国为目的在欧洲大陆上建立的新均势体系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C.华盛顿体系由《四国同盟条约》《五国海军条约》《九国公约》构成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D.雅尔塔体系的特点是“世界多极化”“经济全球化”“文化多元化”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51</w:t>
      </w:r>
      <w:r>
        <w:rPr>
          <w:rFonts w:hint="eastAsia" w:ascii="宋体" w:hAnsi="宋体" w:eastAsia="宋体" w:cs="宋体"/>
        </w:rPr>
        <w:t>.根据我国现有法律，下列不属于中级人民法院管辖的第一审刑事案件是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A.甲某以大学老师的身份在某网站传播民族分裂思想，与境外有关机构相勾联，攻击国家和政府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B.有证据证明乙某犯放火罪，有可能被判处无期徒刑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C.丙某涉嫌生产、销售假药并致人死亡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D.丁某私自挪用用于救灾的救济款，致使灾区人民利益遭受严重损害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52</w:t>
      </w:r>
      <w:r>
        <w:rPr>
          <w:rFonts w:hint="eastAsia" w:ascii="宋体" w:hAnsi="宋体" w:eastAsia="宋体" w:cs="宋体"/>
        </w:rPr>
        <w:t>.下列关于中国近代史的说法错误的是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A.国民党一大的召开标志着第一次国共合作的形成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B.瓦窑堡会议提出了建立敌后抗日根据地的方针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C.中共六届六中全会首次提出“马克思主义中国化”命题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D.八七会议提出了“枪杆子里出政权”的重要思想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53</w:t>
      </w:r>
      <w:r>
        <w:rPr>
          <w:rFonts w:hint="eastAsia" w:ascii="宋体" w:hAnsi="宋体" w:eastAsia="宋体" w:cs="宋体"/>
        </w:rPr>
        <w:t>.下列关于古体诗的说法错误的是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A.从诗句的字数看，古体诗分为四言诗、五言诗和七言诗等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B.古体诗也称古诗、古风，有“歌”“行”“吟”三种载体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C.古体诗格律较严格，讲究对仗、平仄，押韵较宽，篇幅统一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D.《诗经》以四言诗为主，《古诗十九首》以五言诗为主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54</w:t>
      </w:r>
      <w:r>
        <w:rPr>
          <w:rFonts w:hint="eastAsia" w:ascii="宋体" w:hAnsi="宋体" w:eastAsia="宋体" w:cs="宋体"/>
        </w:rPr>
        <w:t>.下列关于我国新石器时期文化说法正确的是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A.河姆渡文化是黄河下游地区原始社会较早期的一种文化遗址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B.北辛文化是长江流域上游地区古老而多姿的新石器时代文化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C.仰韶文化是黄河上游地区一种重要的新石器时代夹细砂红陶文化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D.龙山文化泛指黄河中、下游地区约新石器时代晚期的一类文化遗存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55</w:t>
      </w:r>
      <w:r>
        <w:rPr>
          <w:rFonts w:hint="eastAsia" w:ascii="宋体" w:hAnsi="宋体" w:eastAsia="宋体" w:cs="宋体"/>
        </w:rPr>
        <w:t>.下列关于维生素的说法不正确的是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A.维生素A有助于预防夜盲症和视力减退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B.维生素B</w:t>
      </w:r>
      <w:r>
        <w:rPr>
          <w:rFonts w:hint="eastAsia" w:ascii="宋体" w:hAnsi="宋体" w:eastAsia="宋体" w:cs="宋体"/>
          <w:vertAlign w:val="subscript"/>
        </w:rPr>
        <w:t>1</w:t>
      </w:r>
      <w:r>
        <w:rPr>
          <w:rFonts w:hint="eastAsia" w:ascii="宋体" w:hAnsi="宋体" w:eastAsia="宋体" w:cs="宋体"/>
        </w:rPr>
        <w:t>在酸性溶液中易被氧化和受热破坏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C.维生素D有助于提高骨强度和预防蛀牙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D.维生素C能有效强化肌肤的抗日晒伤害能力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56</w:t>
      </w:r>
      <w:r>
        <w:rPr>
          <w:rFonts w:hint="eastAsia" w:ascii="宋体" w:hAnsi="宋体" w:eastAsia="宋体" w:cs="宋体"/>
        </w:rPr>
        <w:t>.下列关于地理常识的说法错误的是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A.浙江地处亚热带中部，属亚热带季风气候区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B.崇明岛是我国陆地沉降、海平面上升而形成的大陆岛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C.“早穿皮袄午穿纱，围着火炉吃西瓜”的地区位于中纬度内陆地区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D.我国三江源自然保护区是长江、黄河、澜沧江的发源地，被称为“中华水塔”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57</w:t>
      </w:r>
      <w:r>
        <w:rPr>
          <w:rFonts w:hint="eastAsia" w:ascii="宋体" w:hAnsi="宋体" w:eastAsia="宋体" w:cs="宋体"/>
        </w:rPr>
        <w:t>.根据有关谚语和生活常识，预示天要下雨的现象是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A.天上鲤鱼斑</w:t>
      </w:r>
      <w:r>
        <w:rPr>
          <w:rFonts w:hint="eastAsia" w:ascii="宋体" w:hAnsi="宋体" w:eastAsia="宋体" w:cs="宋体"/>
        </w:rPr>
        <w:tab/>
      </w:r>
      <w:r>
        <w:rPr>
          <w:rFonts w:hint="eastAsia" w:ascii="宋体" w:hAnsi="宋体" w:eastAsia="宋体" w:cs="宋体"/>
        </w:rPr>
        <w:t>B.露水闪</w:t>
      </w:r>
      <w:r>
        <w:rPr>
          <w:rFonts w:hint="eastAsia" w:ascii="宋体" w:hAnsi="宋体" w:eastAsia="宋体" w:cs="宋体"/>
        </w:rPr>
        <w:tab/>
      </w:r>
      <w:r>
        <w:rPr>
          <w:rFonts w:hint="eastAsia" w:ascii="宋体" w:hAnsi="宋体" w:eastAsia="宋体" w:cs="宋体"/>
        </w:rPr>
        <w:t>C.鸡早宿窝</w:t>
      </w:r>
      <w:r>
        <w:rPr>
          <w:rFonts w:hint="eastAsia" w:ascii="宋体" w:hAnsi="宋体" w:eastAsia="宋体" w:cs="宋体"/>
        </w:rPr>
        <w:tab/>
      </w:r>
      <w:r>
        <w:rPr>
          <w:rFonts w:hint="eastAsia" w:ascii="宋体" w:hAnsi="宋体" w:eastAsia="宋体" w:cs="宋体"/>
        </w:rPr>
        <w:t>D.蚂蚁垒窝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58</w:t>
      </w:r>
      <w:r>
        <w:rPr>
          <w:rFonts w:hint="eastAsia" w:ascii="宋体" w:hAnsi="宋体" w:eastAsia="宋体" w:cs="宋体"/>
        </w:rPr>
        <w:t>.下列说法正确的是</w:t>
      </w:r>
      <w:r>
        <w:rPr>
          <w:rFonts w:hint="eastAsia" w:ascii="宋体" w:hAnsi="宋体" w:eastAsia="宋体" w:cs="宋体"/>
          <w:lang w:eastAsia="zh-CN"/>
        </w:rPr>
        <w:t>（    ）</w:t>
      </w:r>
      <w:r>
        <w:rPr>
          <w:rFonts w:hint="eastAsia" w:ascii="宋体" w:hAnsi="宋体" w:eastAsia="宋体" w:cs="宋体"/>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A.我国的四大盆地中有“紫色盆地”之称的是准噶尔盆地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B.我国的少数民族主要分布在西南、东南和东北地区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C.汉语是世界主要语言之一，也是联合国六种正式工作语言之一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D.海陆位置是造成我国冬季南北温差大的最主要原因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59</w:t>
      </w:r>
      <w:r>
        <w:rPr>
          <w:rFonts w:hint="eastAsia" w:ascii="宋体" w:hAnsi="宋体" w:eastAsia="宋体" w:cs="宋体"/>
        </w:rPr>
        <w:t>.下列事例中没有利用蒸发吸热原理的是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A.发烧时用酒精擦拭身体来降温</w:t>
      </w:r>
      <w:r>
        <w:rPr>
          <w:rFonts w:hint="eastAsia" w:ascii="宋体" w:hAnsi="宋体" w:eastAsia="宋体" w:cs="宋体"/>
        </w:rPr>
        <w:tab/>
      </w:r>
      <w:r>
        <w:rPr>
          <w:rFonts w:hint="eastAsia" w:ascii="宋体" w:hAnsi="宋体" w:eastAsia="宋体" w:cs="宋体"/>
        </w:rPr>
        <w:t>B.夏日里狗将舌头伸出来散热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right="0" w:rightChars="0" w:firstLine="420" w:firstLineChars="200"/>
        <w:textAlignment w:val="auto"/>
        <w:outlineLvl w:val="9"/>
        <w:rPr>
          <w:rFonts w:hint="eastAsia" w:ascii="宋体" w:hAnsi="宋体" w:eastAsia="宋体" w:cs="宋体"/>
        </w:rPr>
      </w:pPr>
      <w:r>
        <w:rPr>
          <w:rFonts w:hint="eastAsia" w:ascii="宋体" w:hAnsi="宋体" w:eastAsia="宋体" w:cs="宋体"/>
        </w:rPr>
        <w:t>C.天热时往地面洒水会感到凉快</w:t>
      </w:r>
      <w:r>
        <w:rPr>
          <w:rFonts w:hint="eastAsia" w:ascii="宋体" w:hAnsi="宋体" w:eastAsia="宋体" w:cs="宋体"/>
        </w:rPr>
        <w:tab/>
      </w:r>
      <w:r>
        <w:rPr>
          <w:rFonts w:hint="eastAsia" w:ascii="宋体" w:hAnsi="宋体" w:eastAsia="宋体" w:cs="宋体"/>
        </w:rPr>
        <w:t>D.运输食品时利用干冰降温防止食品变质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lang w:val="en-US" w:eastAsia="zh-CN"/>
        </w:rPr>
        <w:t>60.</w:t>
      </w:r>
      <w:r>
        <w:rPr>
          <w:rFonts w:hint="eastAsia" w:ascii="宋体" w:hAnsi="宋体" w:eastAsia="宋体" w:cs="宋体"/>
          <w:color w:val="auto"/>
          <w:sz w:val="21"/>
          <w:szCs w:val="21"/>
        </w:rPr>
        <w:t>2016年农民李某把自家的10亩土地入股流转给某民营农业科技有限公司，成为该公司的股东和员工。年底，她除每亩地获得保底租金1000元外，又领了</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的分红，加上每月工资1200元，一年下来能挣四万多。李某的收入</w:t>
      </w:r>
      <w:r>
        <w:rPr>
          <w:rFonts w:hint="eastAsia" w:ascii="宋体" w:hAnsi="宋体" w:eastAsia="宋体" w:cs="宋体"/>
          <w:color w:val="auto"/>
          <w:sz w:val="21"/>
          <w:szCs w:val="21"/>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①属于按生产要素分配</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②受公司经营状况的影响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③属于按劳分配</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rPr>
        <w:t>④受股票价格波动的影响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A.①②</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B.③④</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C.①④</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D.②③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val="en-US" w:eastAsia="zh-CN"/>
        </w:rPr>
        <w:t>61.</w:t>
      </w:r>
      <w:r>
        <w:rPr>
          <w:rFonts w:hint="eastAsia" w:ascii="宋体" w:hAnsi="宋体" w:eastAsia="宋体" w:cs="宋体"/>
          <w:color w:val="auto"/>
        </w:rPr>
        <w:t>党的十八届五中全会提出了引领中国发展的“五大理念”，即创新、协调、绿色、开放、共享。下列发展举措中，不符合“五大理念”的是</w:t>
      </w:r>
      <w:r>
        <w:rPr>
          <w:rFonts w:hint="eastAsia" w:ascii="宋体" w:hAnsi="宋体" w:eastAsia="宋体" w:cs="宋体"/>
          <w:color w:val="auto"/>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A.</w:t>
      </w:r>
      <w:r>
        <w:rPr>
          <w:rFonts w:hint="eastAsia" w:ascii="宋体" w:hAnsi="宋体" w:eastAsia="宋体" w:cs="宋体"/>
          <w:color w:val="auto"/>
        </w:rPr>
        <w:t>实施“京津冀一体化”“长江经济带”战略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B.</w:t>
      </w:r>
      <w:r>
        <w:rPr>
          <w:rFonts w:hint="eastAsia" w:ascii="宋体" w:hAnsi="宋体" w:eastAsia="宋体" w:cs="宋体"/>
          <w:color w:val="auto"/>
        </w:rPr>
        <w:t>把发展、民生、社会建设融为一体，减少贫困人口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C.</w:t>
      </w:r>
      <w:r>
        <w:rPr>
          <w:rFonts w:hint="eastAsia" w:ascii="宋体" w:hAnsi="宋体" w:eastAsia="宋体" w:cs="宋体"/>
          <w:color w:val="auto"/>
        </w:rPr>
        <w:t>充分利用劳动力资源丰富优势，大力发展生产要素驱动的作用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D.</w:t>
      </w:r>
      <w:r>
        <w:rPr>
          <w:rFonts w:hint="eastAsia" w:ascii="宋体" w:hAnsi="宋体" w:eastAsia="宋体" w:cs="宋体"/>
          <w:color w:val="auto"/>
        </w:rPr>
        <w:t>推动建立绿色低碳循环发展产业体系，实施近零碳排放区示范工程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62.（    ）是由中国发起和主导建立的政府间性质的亚洲区域多边开发机构。成立宗旨是为了促进亚洲区域的建设互联互通化和经济一体化的进程，并且加强中国及其他亚洲国家和地区的合作。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A.亚太经合组织</w:t>
      </w:r>
      <w:r>
        <w:rPr>
          <w:rFonts w:hint="eastAsia" w:ascii="宋体" w:hAnsi="宋体" w:eastAsia="宋体" w:cs="宋体"/>
          <w:bCs/>
          <w:color w:val="auto"/>
          <w:kern w:val="0"/>
          <w:sz w:val="21"/>
          <w:szCs w:val="21"/>
          <w:highlight w:val="none"/>
          <w:lang w:val="en-US" w:eastAsia="zh-CN"/>
        </w:rPr>
        <w:tab/>
      </w:r>
      <w:r>
        <w:rPr>
          <w:rFonts w:hint="eastAsia" w:ascii="宋体" w:hAnsi="宋体" w:eastAsia="宋体" w:cs="宋体"/>
          <w:bCs/>
          <w:color w:val="auto"/>
          <w:kern w:val="0"/>
          <w:sz w:val="21"/>
          <w:szCs w:val="21"/>
          <w:highlight w:val="none"/>
          <w:lang w:val="en-US" w:eastAsia="zh-CN"/>
        </w:rPr>
        <w:tab/>
      </w:r>
      <w:r>
        <w:rPr>
          <w:rFonts w:hint="eastAsia" w:ascii="宋体" w:hAnsi="宋体" w:eastAsia="宋体" w:cs="宋体"/>
          <w:bCs/>
          <w:color w:val="auto"/>
          <w:kern w:val="0"/>
          <w:sz w:val="21"/>
          <w:szCs w:val="21"/>
          <w:highlight w:val="none"/>
          <w:lang w:val="en-US" w:eastAsia="zh-CN"/>
        </w:rPr>
        <w:t>B.亚洲基础设施投资银行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C.金砖国家</w:t>
      </w:r>
      <w:r>
        <w:rPr>
          <w:rFonts w:hint="eastAsia" w:ascii="宋体" w:hAnsi="宋体" w:eastAsia="宋体" w:cs="宋体"/>
          <w:bCs/>
          <w:color w:val="auto"/>
          <w:kern w:val="0"/>
          <w:sz w:val="21"/>
          <w:szCs w:val="21"/>
          <w:highlight w:val="none"/>
          <w:lang w:val="en-US" w:eastAsia="zh-CN"/>
        </w:rPr>
        <w:tab/>
      </w:r>
      <w:r>
        <w:rPr>
          <w:rFonts w:hint="eastAsia" w:ascii="宋体" w:hAnsi="宋体" w:eastAsia="宋体" w:cs="宋体"/>
          <w:bCs/>
          <w:color w:val="auto"/>
          <w:kern w:val="0"/>
          <w:sz w:val="21"/>
          <w:szCs w:val="21"/>
          <w:highlight w:val="none"/>
          <w:lang w:val="en-US" w:eastAsia="zh-CN"/>
        </w:rPr>
        <w:tab/>
      </w:r>
      <w:r>
        <w:rPr>
          <w:rFonts w:hint="eastAsia" w:ascii="宋体" w:hAnsi="宋体" w:eastAsia="宋体" w:cs="宋体"/>
          <w:bCs/>
          <w:color w:val="auto"/>
          <w:kern w:val="0"/>
          <w:sz w:val="21"/>
          <w:szCs w:val="21"/>
          <w:highlight w:val="none"/>
          <w:lang w:val="en-US" w:eastAsia="zh-CN"/>
        </w:rPr>
        <w:t>D.东盟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63.“21世纪金属”具有较高的密度、良好的抗氧化性和优异的耐腐蚀性，对人体无毒且无不良反应，被称为“亲生物金属”，可作为人造骨材料。下列关于“21世纪金属”的说法正确的是（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A.“21世纪金属”是指钛和钛合金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B.“21世纪金属”只运用于航空航天领域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C.“21世纪金属”是一种新型石墨烯材料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ind w:right="0" w:rightChars="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D.“21世纪金属”是21世纪发现的一种金属元素</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shd w:val="clear" w:color="auto" w:fill="auto"/>
        </w:rPr>
      </w:pPr>
      <w:r>
        <w:rPr>
          <w:rFonts w:hint="eastAsia" w:ascii="宋体" w:hAnsi="宋体" w:eastAsia="宋体" w:cs="宋体"/>
          <w:color w:val="auto"/>
          <w:kern w:val="0"/>
          <w:sz w:val="21"/>
          <w:szCs w:val="21"/>
          <w:shd w:val="clear" w:color="auto" w:fill="auto"/>
          <w:lang w:val="en-US" w:eastAsia="zh-CN"/>
        </w:rPr>
        <w:t>64.</w:t>
      </w:r>
      <w:r>
        <w:rPr>
          <w:rFonts w:hint="eastAsia" w:ascii="宋体" w:hAnsi="宋体" w:eastAsia="宋体" w:cs="宋体"/>
          <w:color w:val="auto"/>
          <w:kern w:val="0"/>
          <w:sz w:val="21"/>
          <w:szCs w:val="21"/>
          <w:shd w:val="clear" w:color="auto" w:fill="auto"/>
        </w:rPr>
        <w:t>我国海洋综合科考船“海洋六号”从珠江口进入南海海域，执行大洋南极科考任务。下列关于科考船从珠江口进入南海，所受浮力情况说法正确的是（    ）</w:t>
      </w:r>
      <w:r>
        <w:rPr>
          <w:rFonts w:hint="eastAsia" w:ascii="宋体" w:hAnsi="宋体" w:eastAsia="宋体" w:cs="宋体"/>
          <w:color w:val="auto"/>
          <w:kern w:val="0"/>
          <w:sz w:val="21"/>
          <w:szCs w:val="21"/>
          <w:shd w:val="clear" w:color="auto" w:fill="auto"/>
          <w:lang w:eastAsia="zh-CN"/>
        </w:rPr>
        <w:t>。</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shd w:val="clear" w:color="auto" w:fill="auto"/>
        </w:rPr>
      </w:pPr>
      <w:r>
        <w:rPr>
          <w:rFonts w:hint="eastAsia" w:ascii="宋体" w:hAnsi="宋体" w:eastAsia="宋体" w:cs="宋体"/>
          <w:color w:val="auto"/>
          <w:kern w:val="0"/>
          <w:sz w:val="21"/>
          <w:szCs w:val="21"/>
          <w:shd w:val="clear" w:color="auto" w:fill="auto"/>
        </w:rPr>
        <w:t>A.由于船始终浮在水面上，所以受到的浮力不变</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shd w:val="clear" w:color="auto" w:fill="auto"/>
        </w:rPr>
      </w:pPr>
      <w:r>
        <w:rPr>
          <w:rFonts w:hint="eastAsia" w:ascii="宋体" w:hAnsi="宋体" w:eastAsia="宋体" w:cs="宋体"/>
          <w:color w:val="auto"/>
          <w:kern w:val="0"/>
          <w:sz w:val="21"/>
          <w:szCs w:val="21"/>
          <w:shd w:val="clear" w:color="auto" w:fill="auto"/>
        </w:rPr>
        <w:t>B.由于海水的密度更大，所以船在海洋里受到的浮力更大</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shd w:val="clear" w:color="auto" w:fill="auto"/>
        </w:rPr>
      </w:pPr>
      <w:r>
        <w:rPr>
          <w:rFonts w:hint="eastAsia" w:ascii="宋体" w:hAnsi="宋体" w:eastAsia="宋体" w:cs="宋体"/>
          <w:color w:val="auto"/>
          <w:kern w:val="0"/>
          <w:sz w:val="21"/>
          <w:szCs w:val="21"/>
          <w:shd w:val="clear" w:color="auto" w:fill="auto"/>
        </w:rPr>
        <w:t>C.由于船排开海水的体积更小，所以在海洋里受到的浮力更小</w:t>
      </w:r>
    </w:p>
    <w:p>
      <w:pPr>
        <w:keepNext w:val="0"/>
        <w:keepLines w:val="0"/>
        <w:pageBreakBefore w:val="0"/>
        <w:widowControl w:val="0"/>
        <w:shd w:val="clear" w:color="auto" w:fill="auto"/>
        <w:tabs>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shd w:val="clear" w:color="auto" w:fill="auto"/>
        </w:rPr>
      </w:pPr>
      <w:r>
        <w:rPr>
          <w:rFonts w:hint="eastAsia" w:ascii="宋体" w:hAnsi="宋体" w:eastAsia="宋体" w:cs="宋体"/>
          <w:color w:val="auto"/>
          <w:kern w:val="0"/>
          <w:sz w:val="21"/>
          <w:szCs w:val="21"/>
          <w:shd w:val="clear" w:color="auto" w:fill="auto"/>
        </w:rPr>
        <w:t>D.由于船排开江水的体积更大，所以在江水里受到的浮力更大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65.下列关于新疆，错误的是（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A.是我国陆地面积最大的省级行政区，约占中国国土面积的六分之一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B.远离海洋，深居内陆，海洋气流不易到达，属于明显的温带大陆性气候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C.地处亚欧大陆腹地，陆地边境线约5600多公里，周边与俄罗斯等八国接壤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D.公元前60年，唐朝中央政权设立西域都护府，1949年新疆和平解放</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第三部分  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jc w:val="center"/>
        <w:textAlignment w:val="auto"/>
        <w:outlineLvl w:val="9"/>
        <w:rPr>
          <w:rFonts w:hint="eastAsia" w:ascii="楷体" w:hAnsi="楷体" w:eastAsia="楷体" w:cs="楷体"/>
          <w:highlight w:val="none"/>
        </w:rPr>
      </w:pPr>
      <w:r>
        <w:rPr>
          <w:rFonts w:hint="eastAsia" w:ascii="楷体" w:hAnsi="楷体" w:eastAsia="楷体" w:cs="楷体"/>
          <w:highlight w:val="none"/>
        </w:rPr>
        <w:t>（</w:t>
      </w:r>
      <w:r>
        <w:rPr>
          <w:rFonts w:hint="eastAsia" w:ascii="楷体" w:hAnsi="楷体" w:eastAsia="楷体" w:cs="楷体"/>
          <w:highlight w:val="none"/>
          <w:lang w:eastAsia="zh-CN"/>
        </w:rPr>
        <w:t>共</w:t>
      </w:r>
      <w:r>
        <w:rPr>
          <w:rFonts w:hint="eastAsia" w:ascii="楷体" w:hAnsi="楷体" w:eastAsia="楷体" w:cs="楷体"/>
          <w:highlight w:val="none"/>
          <w:lang w:val="en-US" w:eastAsia="zh-CN"/>
        </w:rPr>
        <w:t>15</w:t>
      </w:r>
      <w:r>
        <w:rPr>
          <w:rFonts w:hint="eastAsia" w:ascii="楷体" w:hAnsi="楷体" w:eastAsia="楷体" w:cs="楷体"/>
          <w:highlight w:val="none"/>
        </w:rPr>
        <w:t>题，参考时限</w:t>
      </w:r>
      <w:r>
        <w:rPr>
          <w:rFonts w:hint="eastAsia" w:ascii="楷体" w:hAnsi="楷体" w:eastAsia="楷体" w:cs="楷体"/>
          <w:highlight w:val="none"/>
          <w:lang w:val="en-US" w:eastAsia="zh-CN"/>
        </w:rPr>
        <w:t>15</w:t>
      </w:r>
      <w:r>
        <w:rPr>
          <w:rFonts w:hint="eastAsia" w:ascii="楷体" w:hAnsi="楷体" w:eastAsia="楷体" w:cs="楷体"/>
          <w:highlight w:val="none"/>
        </w:rPr>
        <w:t>分钟）</w:t>
      </w:r>
    </w:p>
    <w:p>
      <w:pPr>
        <w:pStyle w:val="8"/>
        <w:pageBreakBefore w:val="0"/>
        <w:kinsoku/>
        <w:wordWrap/>
        <w:overflowPunct/>
        <w:topLinePunct w:val="0"/>
        <w:autoSpaceDE/>
        <w:autoSpaceDN/>
        <w:bidi w:val="0"/>
        <w:adjustRightInd/>
        <w:snapToGrid/>
        <w:spacing w:line="288" w:lineRule="auto"/>
        <w:ind w:left="0" w:leftChars="0" w:right="0" w:rightChars="0"/>
        <w:textAlignment w:val="auto"/>
        <w:rPr>
          <w:rFonts w:hint="eastAsia"/>
          <w:highlight w:val="none"/>
          <w:lang w:eastAsia="zh-CN"/>
        </w:rPr>
      </w:pPr>
      <w:r>
        <w:rPr>
          <w:rFonts w:hint="eastAsia"/>
          <w:highlight w:val="none"/>
          <w:lang w:eastAsia="zh-CN"/>
        </w:rPr>
        <w:t>在这部分试题中，每道题呈现一段表述数字关系的文字，要求你迅速、准确地计算出答案。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66</w:t>
      </w:r>
      <w:r>
        <w:rPr>
          <w:rFonts w:hint="eastAsia" w:ascii="宋体" w:hAnsi="宋体" w:eastAsia="宋体" w:cs="宋体"/>
        </w:rPr>
        <w:t>.小思家距离公交站牌600米，某天早上小思出门时，她要坐的公交车距离该站牌还有2.4公里。已知公交车的速度为18公里/小时，期间公交车还需等2个1分钟的红灯。问小思步行速度至少为多少才能赶上公交车？（忽略公交车停靠时间）</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A.1米/秒</w:t>
      </w:r>
      <w:r>
        <w:rPr>
          <w:rFonts w:hint="eastAsia" w:ascii="宋体" w:hAnsi="宋体" w:eastAsia="宋体" w:cs="宋体"/>
        </w:rPr>
        <w:tab/>
      </w:r>
      <w:r>
        <w:rPr>
          <w:rFonts w:hint="eastAsia" w:ascii="宋体" w:hAnsi="宋体" w:eastAsia="宋体" w:cs="宋体"/>
        </w:rPr>
        <w:t>B.1.1米/秒</w:t>
      </w:r>
      <w:r>
        <w:rPr>
          <w:rFonts w:hint="eastAsia" w:ascii="宋体" w:hAnsi="宋体" w:eastAsia="宋体" w:cs="宋体"/>
        </w:rPr>
        <w:tab/>
      </w:r>
      <w:r>
        <w:rPr>
          <w:rFonts w:hint="eastAsia" w:ascii="宋体" w:hAnsi="宋体" w:eastAsia="宋体" w:cs="宋体"/>
        </w:rPr>
        <w:t>C.1.2米/秒</w:t>
      </w:r>
      <w:r>
        <w:rPr>
          <w:rFonts w:hint="eastAsia" w:ascii="宋体" w:hAnsi="宋体" w:eastAsia="宋体" w:cs="宋体"/>
        </w:rPr>
        <w:tab/>
      </w:r>
      <w:r>
        <w:rPr>
          <w:rFonts w:hint="eastAsia" w:ascii="宋体" w:hAnsi="宋体" w:eastAsia="宋体" w:cs="宋体"/>
        </w:rPr>
        <w:t>D.1.5米/秒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67</w:t>
      </w:r>
      <w:r>
        <w:rPr>
          <w:rFonts w:hint="eastAsia" w:ascii="宋体" w:hAnsi="宋体" w:eastAsia="宋体" w:cs="宋体"/>
        </w:rPr>
        <w:t>.某部门的一次阶段性测验，成绩在61～70分之间的共有4人，且4人成绩各不相同。已知4人成绩总和为252分，问4人的成绩共有多少种不同的情况？</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 xml:space="preserve">A.2 </w:t>
      </w:r>
      <w:r>
        <w:rPr>
          <w:rFonts w:hint="eastAsia" w:ascii="宋体" w:hAnsi="宋体" w:eastAsia="宋体" w:cs="宋体"/>
        </w:rPr>
        <w:tab/>
      </w:r>
      <w:r>
        <w:rPr>
          <w:rFonts w:hint="eastAsia" w:ascii="宋体" w:hAnsi="宋体" w:eastAsia="宋体" w:cs="宋体"/>
        </w:rPr>
        <w:t xml:space="preserve">B.12 </w:t>
      </w:r>
      <w:r>
        <w:rPr>
          <w:rFonts w:hint="eastAsia" w:ascii="宋体" w:hAnsi="宋体" w:eastAsia="宋体" w:cs="宋体"/>
        </w:rPr>
        <w:tab/>
      </w:r>
      <w:r>
        <w:rPr>
          <w:rFonts w:hint="eastAsia" w:ascii="宋体" w:hAnsi="宋体" w:eastAsia="宋体" w:cs="宋体"/>
        </w:rPr>
        <w:t xml:space="preserve">C.24  </w:t>
      </w:r>
      <w:r>
        <w:rPr>
          <w:rFonts w:hint="eastAsia" w:ascii="宋体" w:hAnsi="宋体" w:eastAsia="宋体" w:cs="宋体"/>
        </w:rPr>
        <w:tab/>
      </w:r>
      <w:r>
        <w:rPr>
          <w:rFonts w:hint="eastAsia" w:ascii="宋体" w:hAnsi="宋体" w:eastAsia="宋体" w:cs="宋体"/>
        </w:rPr>
        <w:t>D.48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68</w:t>
      </w:r>
      <w:r>
        <w:rPr>
          <w:rFonts w:hint="eastAsia" w:ascii="宋体" w:hAnsi="宋体" w:eastAsia="宋体" w:cs="宋体"/>
        </w:rPr>
        <w:t>.现有甲、乙两个水平相当的技术工人需进行三次技术比赛，规定三局两胜者为胜方。如果在第一次比赛中甲获胜，这时乙最终获胜的可能性有多大？</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position w:val="-22"/>
        </w:rPr>
        <w:object>
          <v:shape id="_x0000_i1025" o:spt="75" type="#_x0000_t75" style="height:28pt;width:10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宋体" w:hAnsi="宋体" w:eastAsia="宋体" w:cs="宋体"/>
        </w:rPr>
        <w:tab/>
      </w:r>
      <w:r>
        <w:rPr>
          <w:rFonts w:hint="eastAsia" w:ascii="宋体" w:hAnsi="宋体" w:eastAsia="宋体" w:cs="宋体"/>
        </w:rPr>
        <w:t>B.</w:t>
      </w:r>
      <w:r>
        <w:rPr>
          <w:rFonts w:hint="eastAsia" w:ascii="宋体" w:hAnsi="宋体" w:eastAsia="宋体" w:cs="宋体"/>
          <w:position w:val="-22"/>
        </w:rPr>
        <w:object>
          <v:shape id="_x0000_i1026" o:spt="75" type="#_x0000_t75" style="height:28pt;width:11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eastAsia" w:ascii="宋体" w:hAnsi="宋体" w:eastAsia="宋体" w:cs="宋体"/>
        </w:rPr>
        <w:tab/>
      </w:r>
      <w:r>
        <w:rPr>
          <w:rFonts w:hint="eastAsia" w:ascii="宋体" w:hAnsi="宋体" w:eastAsia="宋体" w:cs="宋体"/>
        </w:rPr>
        <w:t>C.</w:t>
      </w:r>
      <w:r>
        <w:rPr>
          <w:rFonts w:hint="eastAsia" w:ascii="宋体" w:hAnsi="宋体" w:eastAsia="宋体" w:cs="宋体"/>
          <w:position w:val="-22"/>
        </w:rPr>
        <w:object>
          <v:shape id="_x0000_i1027"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rPr>
        <w:tab/>
      </w:r>
      <w:r>
        <w:rPr>
          <w:rFonts w:hint="eastAsia" w:ascii="宋体" w:hAnsi="宋体" w:eastAsia="宋体" w:cs="宋体"/>
        </w:rPr>
        <w:t>D.</w:t>
      </w:r>
      <w:r>
        <w:rPr>
          <w:rFonts w:hint="eastAsia" w:ascii="宋体" w:hAnsi="宋体" w:eastAsia="宋体" w:cs="宋体"/>
          <w:position w:val="-22"/>
        </w:rPr>
        <w:object>
          <v:shape id="_x0000_i1028"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69</w:t>
      </w:r>
      <w:r>
        <w:rPr>
          <w:rFonts w:hint="eastAsia" w:ascii="宋体" w:hAnsi="宋体" w:eastAsia="宋体" w:cs="宋体"/>
        </w:rPr>
        <w:t>.某单位从甲、乙、丙、丁、戊5人中选派3人下乡开展扶贫工作，已知甲和乙不能同时去，丁和戊至少去一个。那么一共有多少种选择方式？</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w:t>
      </w:r>
      <w:r>
        <w:rPr>
          <w:rFonts w:hint="eastAsia" w:ascii="宋体" w:hAnsi="宋体" w:eastAsia="宋体" w:cs="宋体"/>
        </w:rPr>
        <w:tab/>
      </w:r>
      <w:r>
        <w:rPr>
          <w:rFonts w:hint="eastAsia" w:ascii="宋体" w:hAnsi="宋体" w:eastAsia="宋体" w:cs="宋体"/>
        </w:rPr>
        <w:t>B.5</w:t>
      </w:r>
      <w:r>
        <w:rPr>
          <w:rFonts w:hint="eastAsia" w:ascii="宋体" w:hAnsi="宋体" w:eastAsia="宋体" w:cs="宋体"/>
        </w:rPr>
        <w:tab/>
      </w:r>
      <w:r>
        <w:rPr>
          <w:rFonts w:hint="eastAsia" w:ascii="宋体" w:hAnsi="宋体" w:eastAsia="宋体" w:cs="宋体"/>
        </w:rPr>
        <w:t>C.7</w:t>
      </w:r>
      <w:r>
        <w:rPr>
          <w:rFonts w:hint="eastAsia" w:ascii="宋体" w:hAnsi="宋体" w:eastAsia="宋体" w:cs="宋体"/>
        </w:rPr>
        <w:tab/>
      </w:r>
      <w:r>
        <w:rPr>
          <w:rFonts w:hint="eastAsia" w:ascii="宋体" w:hAnsi="宋体" w:eastAsia="宋体" w:cs="宋体"/>
        </w:rPr>
        <w:t>D.10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70</w:t>
      </w:r>
      <w:r>
        <w:rPr>
          <w:rFonts w:hint="eastAsia" w:ascii="宋体" w:hAnsi="宋体" w:eastAsia="宋体" w:cs="宋体"/>
        </w:rPr>
        <w:t>.有一箱橙子，共36个，分给7个小朋友，每个小朋友分到的橙子数各不相同。分到最多的小朋友至少能分到几个橙子？</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A.7</w:t>
      </w:r>
      <w:r>
        <w:rPr>
          <w:rFonts w:hint="eastAsia" w:ascii="宋体" w:hAnsi="宋体" w:eastAsia="宋体" w:cs="宋体"/>
        </w:rPr>
        <w:tab/>
      </w:r>
      <w:r>
        <w:rPr>
          <w:rFonts w:hint="eastAsia" w:ascii="宋体" w:hAnsi="宋体" w:eastAsia="宋体" w:cs="宋体"/>
        </w:rPr>
        <w:t>B.8</w:t>
      </w:r>
      <w:r>
        <w:rPr>
          <w:rFonts w:hint="eastAsia" w:ascii="宋体" w:hAnsi="宋体" w:eastAsia="宋体" w:cs="宋体"/>
        </w:rPr>
        <w:tab/>
      </w:r>
      <w:r>
        <w:rPr>
          <w:rFonts w:hint="eastAsia" w:ascii="宋体" w:hAnsi="宋体" w:eastAsia="宋体" w:cs="宋体"/>
        </w:rPr>
        <w:t>C.9</w:t>
      </w:r>
      <w:r>
        <w:rPr>
          <w:rFonts w:hint="eastAsia" w:ascii="宋体" w:hAnsi="宋体" w:eastAsia="宋体" w:cs="宋体"/>
        </w:rPr>
        <w:tab/>
      </w:r>
      <w:r>
        <w:rPr>
          <w:rFonts w:hint="eastAsia" w:ascii="宋体" w:hAnsi="宋体" w:eastAsia="宋体" w:cs="宋体"/>
        </w:rPr>
        <w:t>D.10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71</w:t>
      </w:r>
      <w:r>
        <w:rPr>
          <w:rFonts w:hint="eastAsia" w:ascii="宋体" w:hAnsi="宋体" w:eastAsia="宋体" w:cs="宋体"/>
        </w:rPr>
        <w:t>.一集电视剧的播放时间不足1小时但不止半小时，开始播放时手表上的时针、分针的夹角为90°，播放结束时时针、分针的夹角为120°。问这集电视剧播放时长在以下哪个范围内？</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A.30～35分钟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B.35～40分钟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C.40～45分钟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D.45～50分钟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72</w:t>
      </w:r>
      <w:r>
        <w:rPr>
          <w:rFonts w:hint="eastAsia" w:ascii="宋体" w:hAnsi="宋体" w:eastAsia="宋体" w:cs="宋体"/>
        </w:rPr>
        <w:t>.小张和小李以相同进价批发100千克香蕉，分别加价50%与40%售卖，最终小李全部卖出，小张有一部分因变质无法售出。若最终小张所得利润是小李的80%，则变质的香蕉有多少千克？</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A.10</w:t>
      </w:r>
      <w:r>
        <w:rPr>
          <w:rFonts w:hint="eastAsia" w:ascii="宋体" w:hAnsi="宋体" w:eastAsia="宋体" w:cs="宋体"/>
        </w:rPr>
        <w:tab/>
      </w:r>
      <w:r>
        <w:rPr>
          <w:rFonts w:hint="eastAsia" w:ascii="宋体" w:hAnsi="宋体" w:eastAsia="宋体" w:cs="宋体"/>
        </w:rPr>
        <w:t>B.12</w:t>
      </w:r>
      <w:r>
        <w:rPr>
          <w:rFonts w:hint="eastAsia" w:ascii="宋体" w:hAnsi="宋体" w:eastAsia="宋体" w:cs="宋体"/>
        </w:rPr>
        <w:tab/>
      </w:r>
      <w:r>
        <w:rPr>
          <w:rFonts w:hint="eastAsia" w:ascii="宋体" w:hAnsi="宋体" w:eastAsia="宋体" w:cs="宋体"/>
        </w:rPr>
        <w:t>C.14</w:t>
      </w:r>
      <w:r>
        <w:rPr>
          <w:rFonts w:hint="eastAsia" w:ascii="宋体" w:hAnsi="宋体" w:eastAsia="宋体" w:cs="宋体"/>
        </w:rPr>
        <w:tab/>
      </w:r>
      <w:r>
        <w:rPr>
          <w:rFonts w:hint="eastAsia" w:ascii="宋体" w:hAnsi="宋体" w:eastAsia="宋体" w:cs="宋体"/>
        </w:rPr>
        <w:t>D.16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73</w:t>
      </w:r>
      <w:r>
        <w:rPr>
          <w:rFonts w:hint="eastAsia" w:ascii="宋体" w:hAnsi="宋体" w:eastAsia="宋体" w:cs="宋体"/>
        </w:rPr>
        <w:t>.甲、乙两公司合作完成一项报酬为10000元的工程，并按各自完成的工作量分别获得相应报酬。若按原来的工作效率进行，乙公司获得的报酬为6000元；而实际上工作了6天后，甲公司的工作效率提高为原来的2倍，甲公司最终获得的报酬比原来多1000元。问原计划几天完成该项工程？</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A.9天</w:t>
      </w:r>
      <w:r>
        <w:rPr>
          <w:rFonts w:hint="eastAsia" w:ascii="宋体" w:hAnsi="宋体" w:eastAsia="宋体" w:cs="宋体"/>
        </w:rPr>
        <w:tab/>
      </w:r>
      <w:r>
        <w:rPr>
          <w:rFonts w:hint="eastAsia" w:ascii="宋体" w:hAnsi="宋体" w:eastAsia="宋体" w:cs="宋体"/>
        </w:rPr>
        <w:t>B.10.5天</w:t>
      </w:r>
      <w:r>
        <w:rPr>
          <w:rFonts w:hint="eastAsia" w:ascii="宋体" w:hAnsi="宋体" w:eastAsia="宋体" w:cs="宋体"/>
        </w:rPr>
        <w:tab/>
      </w:r>
      <w:r>
        <w:rPr>
          <w:rFonts w:hint="eastAsia" w:ascii="宋体" w:hAnsi="宋体" w:eastAsia="宋体" w:cs="宋体"/>
        </w:rPr>
        <w:t>C.12天</w:t>
      </w:r>
      <w:r>
        <w:rPr>
          <w:rFonts w:hint="eastAsia" w:ascii="宋体" w:hAnsi="宋体" w:eastAsia="宋体" w:cs="宋体"/>
        </w:rPr>
        <w:tab/>
      </w:r>
      <w:r>
        <w:rPr>
          <w:rFonts w:hint="eastAsia" w:ascii="宋体" w:hAnsi="宋体" w:eastAsia="宋体" w:cs="宋体"/>
        </w:rPr>
        <w:t>D.14.4天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74</w:t>
      </w:r>
      <w:r>
        <w:rPr>
          <w:rFonts w:hint="eastAsia" w:ascii="宋体" w:hAnsi="宋体" w:eastAsia="宋体" w:cs="宋体"/>
        </w:rPr>
        <w:t>.在三角形ABC的中心有一个正方形DEGF，已知三角形ABC的面积为24平方厘米，底边BC的长度为12厘米，三角形BDF的面积为9平方厘米，三角形EGC的面积为4.5平方厘米。问正方形DEGF的面积为多少平方厘米？</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drawing>
          <wp:inline distT="0" distB="0" distL="114300" distR="114300">
            <wp:extent cx="1219200" cy="885825"/>
            <wp:effectExtent l="0" t="0" r="0" b="9525"/>
            <wp:docPr id="1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0"/>
                    <pic:cNvPicPr>
                      <a:picLocks noChangeAspect="1"/>
                    </pic:cNvPicPr>
                  </pic:nvPicPr>
                  <pic:blipFill>
                    <a:blip r:embed="rId14"/>
                    <a:stretch>
                      <a:fillRect/>
                    </a:stretch>
                  </pic:blipFill>
                  <pic:spPr>
                    <a:xfrm>
                      <a:off x="0" y="0"/>
                      <a:ext cx="1219200" cy="8858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A.9</w:t>
      </w:r>
      <w:r>
        <w:rPr>
          <w:rFonts w:hint="eastAsia" w:ascii="宋体" w:hAnsi="宋体" w:eastAsia="宋体" w:cs="宋体"/>
        </w:rPr>
        <w:tab/>
      </w:r>
      <w:r>
        <w:rPr>
          <w:rFonts w:hint="eastAsia" w:ascii="宋体" w:hAnsi="宋体" w:eastAsia="宋体" w:cs="宋体"/>
        </w:rPr>
        <w:t>B.8</w:t>
      </w:r>
      <w:r>
        <w:rPr>
          <w:rFonts w:hint="eastAsia" w:ascii="宋体" w:hAnsi="宋体" w:eastAsia="宋体" w:cs="宋体"/>
        </w:rPr>
        <w:tab/>
      </w:r>
      <w:r>
        <w:rPr>
          <w:rFonts w:hint="eastAsia" w:ascii="宋体" w:hAnsi="宋体" w:eastAsia="宋体" w:cs="宋体"/>
        </w:rPr>
        <w:t>C.6</w:t>
      </w:r>
      <w:r>
        <w:rPr>
          <w:rFonts w:hint="eastAsia" w:ascii="宋体" w:hAnsi="宋体" w:eastAsia="宋体" w:cs="宋体"/>
        </w:rPr>
        <w:tab/>
      </w:r>
      <w:r>
        <w:rPr>
          <w:rFonts w:hint="eastAsia" w:ascii="宋体" w:hAnsi="宋体" w:eastAsia="宋体" w:cs="宋体"/>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75</w:t>
      </w:r>
      <w:r>
        <w:rPr>
          <w:rFonts w:hint="eastAsia" w:ascii="宋体" w:hAnsi="宋体" w:eastAsia="宋体" w:cs="宋体"/>
        </w:rPr>
        <w:t>.有黄、红、蓝三个盒子，每个盒子各放了不同数量的书。若先将红盒子一半的书放到蓝盒子，再将黄盒子</w:t>
      </w:r>
      <w:r>
        <w:rPr>
          <w:rFonts w:hint="eastAsia" w:ascii="宋体" w:hAnsi="宋体" w:eastAsia="宋体" w:cs="宋体"/>
          <w:position w:val="-22"/>
        </w:rPr>
        <w:object>
          <v:shape id="_x0000_i1029" o:spt="75" type="#_x0000_t75" style="height:28pt;width:10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r>
        <w:rPr>
          <w:rFonts w:hint="eastAsia" w:ascii="宋体" w:hAnsi="宋体" w:eastAsia="宋体" w:cs="宋体"/>
        </w:rPr>
        <w:t>的书放到红盒子里，此时三个盒子的书本数恰好相等。若蓝盒子原来有10本书，则三个盒子一共有多少本书？</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A.30</w:t>
      </w:r>
      <w:r>
        <w:rPr>
          <w:rFonts w:hint="eastAsia" w:ascii="宋体" w:hAnsi="宋体" w:eastAsia="宋体" w:cs="宋体"/>
        </w:rPr>
        <w:tab/>
      </w:r>
      <w:r>
        <w:rPr>
          <w:rFonts w:hint="eastAsia" w:ascii="宋体" w:hAnsi="宋体" w:eastAsia="宋体" w:cs="宋体"/>
        </w:rPr>
        <w:t>B.45</w:t>
      </w:r>
      <w:r>
        <w:rPr>
          <w:rFonts w:hint="eastAsia" w:ascii="宋体" w:hAnsi="宋体" w:eastAsia="宋体" w:cs="宋体"/>
        </w:rPr>
        <w:tab/>
      </w:r>
      <w:r>
        <w:rPr>
          <w:rFonts w:hint="eastAsia" w:ascii="宋体" w:hAnsi="宋体" w:eastAsia="宋体" w:cs="宋体"/>
        </w:rPr>
        <w:t>C.60</w:t>
      </w:r>
      <w:r>
        <w:rPr>
          <w:rFonts w:hint="eastAsia" w:ascii="宋体" w:hAnsi="宋体" w:eastAsia="宋体" w:cs="宋体"/>
        </w:rPr>
        <w:tab/>
      </w:r>
      <w:r>
        <w:rPr>
          <w:rFonts w:hint="eastAsia" w:ascii="宋体" w:hAnsi="宋体" w:eastAsia="宋体" w:cs="宋体"/>
        </w:rPr>
        <w:t>D.90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76</w:t>
      </w:r>
      <w:r>
        <w:rPr>
          <w:rFonts w:hint="eastAsia" w:ascii="宋体" w:hAnsi="宋体" w:eastAsia="宋体" w:cs="宋体"/>
        </w:rPr>
        <w:t>.刘大爷承包了一块正方形池塘用来养鱼，现需要在池塘四周种上杨树。若四个角上各种一棵杨树，每隔2米再种一棵，刚好能将120棵树苗种完。若每隔1.5米种一棵杨树，则刘大爷还需购进多少棵树苗？</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A.30</w:t>
      </w:r>
      <w:r>
        <w:rPr>
          <w:rFonts w:hint="eastAsia" w:ascii="宋体" w:hAnsi="宋体" w:eastAsia="宋体" w:cs="宋体"/>
        </w:rPr>
        <w:tab/>
      </w:r>
      <w:r>
        <w:rPr>
          <w:rFonts w:hint="eastAsia" w:ascii="宋体" w:hAnsi="宋体" w:eastAsia="宋体" w:cs="宋体"/>
        </w:rPr>
        <w:t>B.40</w:t>
      </w:r>
      <w:r>
        <w:rPr>
          <w:rFonts w:hint="eastAsia" w:ascii="宋体" w:hAnsi="宋体" w:eastAsia="宋体" w:cs="宋体"/>
        </w:rPr>
        <w:tab/>
      </w:r>
      <w:r>
        <w:rPr>
          <w:rFonts w:hint="eastAsia" w:ascii="宋体" w:hAnsi="宋体" w:eastAsia="宋体" w:cs="宋体"/>
        </w:rPr>
        <w:t>C.50</w:t>
      </w:r>
      <w:r>
        <w:rPr>
          <w:rFonts w:hint="eastAsia" w:ascii="宋体" w:hAnsi="宋体" w:eastAsia="宋体" w:cs="宋体"/>
        </w:rPr>
        <w:tab/>
      </w:r>
      <w:r>
        <w:rPr>
          <w:rFonts w:hint="eastAsia" w:ascii="宋体" w:hAnsi="宋体" w:eastAsia="宋体" w:cs="宋体"/>
        </w:rPr>
        <w:t>D.60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77</w:t>
      </w:r>
      <w:r>
        <w:rPr>
          <w:rFonts w:hint="eastAsia" w:ascii="宋体" w:hAnsi="宋体" w:eastAsia="宋体" w:cs="宋体"/>
        </w:rPr>
        <w:t>.一容器装满了浓度为80%的某种溶液100克，从该容器倒出20克溶液后加满清水，搅拌均匀后再倒出20克溶液，然后再次加满清水。如此反复三次，问此时该溶液的浓度为多少？</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A.38.25%</w:t>
      </w:r>
      <w:r>
        <w:rPr>
          <w:rFonts w:hint="eastAsia" w:ascii="宋体" w:hAnsi="宋体" w:eastAsia="宋体" w:cs="宋体"/>
        </w:rPr>
        <w:tab/>
      </w:r>
      <w:r>
        <w:rPr>
          <w:rFonts w:hint="eastAsia" w:ascii="宋体" w:hAnsi="宋体" w:eastAsia="宋体" w:cs="宋体"/>
        </w:rPr>
        <w:t>B.40.96%</w:t>
      </w:r>
      <w:r>
        <w:rPr>
          <w:rFonts w:hint="eastAsia" w:ascii="宋体" w:hAnsi="宋体" w:eastAsia="宋体" w:cs="宋体"/>
        </w:rPr>
        <w:tab/>
      </w:r>
      <w:r>
        <w:rPr>
          <w:rFonts w:hint="eastAsia" w:ascii="宋体" w:hAnsi="宋体" w:eastAsia="宋体" w:cs="宋体"/>
        </w:rPr>
        <w:t>C.51.2%</w:t>
      </w:r>
      <w:r>
        <w:rPr>
          <w:rFonts w:hint="eastAsia" w:ascii="宋体" w:hAnsi="宋体" w:eastAsia="宋体" w:cs="宋体"/>
        </w:rPr>
        <w:tab/>
      </w:r>
      <w:r>
        <w:rPr>
          <w:rFonts w:hint="eastAsia" w:ascii="宋体" w:hAnsi="宋体" w:eastAsia="宋体" w:cs="宋体"/>
        </w:rPr>
        <w:t>D.50.00%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cs="宋体"/>
          <w:lang w:val="en-US" w:eastAsia="zh-CN"/>
        </w:rPr>
        <w:t>78</w:t>
      </w:r>
      <w:r>
        <w:rPr>
          <w:rFonts w:hint="eastAsia" w:ascii="宋体" w:hAnsi="宋体" w:eastAsia="宋体" w:cs="宋体"/>
        </w:rPr>
        <w:t>.受连续大雨影响，A地需要从150千米之外的B地运1500吨沙石来加固堤坝。现在B地只有大、小两辆货车，大货车限载120吨，速度为50千米/小时；小货车限载80吨，速度为75千米/小时。若忽略装载、卸载时间，运完这批沙石所需的最短时间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A.36小时</w:t>
      </w:r>
      <w:r>
        <w:rPr>
          <w:rFonts w:hint="eastAsia" w:ascii="宋体" w:hAnsi="宋体" w:eastAsia="宋体" w:cs="宋体"/>
        </w:rPr>
        <w:tab/>
      </w:r>
      <w:r>
        <w:rPr>
          <w:rFonts w:hint="eastAsia" w:ascii="宋体" w:hAnsi="宋体" w:eastAsia="宋体" w:cs="宋体"/>
        </w:rPr>
        <w:t>B.38小时</w:t>
      </w:r>
      <w:r>
        <w:rPr>
          <w:rFonts w:hint="eastAsia" w:ascii="宋体" w:hAnsi="宋体" w:eastAsia="宋体" w:cs="宋体"/>
        </w:rPr>
        <w:tab/>
      </w:r>
      <w:r>
        <w:rPr>
          <w:rFonts w:hint="eastAsia" w:ascii="宋体" w:hAnsi="宋体" w:eastAsia="宋体" w:cs="宋体"/>
        </w:rPr>
        <w:t>C.40小时</w:t>
      </w:r>
      <w:r>
        <w:rPr>
          <w:rFonts w:hint="eastAsia" w:ascii="宋体" w:hAnsi="宋体" w:eastAsia="宋体" w:cs="宋体"/>
        </w:rPr>
        <w:tab/>
      </w:r>
      <w:r>
        <w:rPr>
          <w:rFonts w:hint="eastAsia" w:ascii="宋体" w:hAnsi="宋体" w:eastAsia="宋体" w:cs="宋体"/>
        </w:rPr>
        <w:t>D.42小时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79</w:t>
      </w:r>
      <w:r>
        <w:rPr>
          <w:rFonts w:hint="eastAsia" w:ascii="宋体" w:hAnsi="宋体" w:eastAsia="宋体" w:cs="宋体"/>
        </w:rPr>
        <w:t>.某职业证书需要考三个科目，三个科目全部及格才能拿到该证书。在一次统一的考试中，科目一的及格率为45%，科目二的及格率为63%，科目三的及格率为56%，三个科目都不及格的人数占12%，且只有一个科目不及格的人数占38%。问此次考试拿到该证书的人数占比为多少？</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A.18%</w:t>
      </w:r>
      <w:r>
        <w:rPr>
          <w:rFonts w:hint="eastAsia" w:ascii="宋体" w:hAnsi="宋体" w:eastAsia="宋体" w:cs="宋体"/>
        </w:rPr>
        <w:tab/>
      </w:r>
      <w:r>
        <w:rPr>
          <w:rFonts w:hint="eastAsia" w:ascii="宋体" w:hAnsi="宋体" w:eastAsia="宋体" w:cs="宋体"/>
        </w:rPr>
        <w:t>B.19%</w:t>
      </w:r>
      <w:r>
        <w:rPr>
          <w:rFonts w:hint="eastAsia" w:ascii="宋体" w:hAnsi="宋体" w:eastAsia="宋体" w:cs="宋体"/>
        </w:rPr>
        <w:tab/>
      </w:r>
      <w:r>
        <w:rPr>
          <w:rFonts w:hint="eastAsia" w:ascii="宋体" w:hAnsi="宋体" w:eastAsia="宋体" w:cs="宋体"/>
        </w:rPr>
        <w:t>C.20%</w:t>
      </w:r>
      <w:r>
        <w:rPr>
          <w:rFonts w:hint="eastAsia" w:ascii="宋体" w:hAnsi="宋体" w:eastAsia="宋体" w:cs="宋体"/>
        </w:rPr>
        <w:tab/>
      </w:r>
      <w:r>
        <w:rPr>
          <w:rFonts w:hint="eastAsia" w:ascii="宋体" w:hAnsi="宋体" w:eastAsia="宋体" w:cs="宋体"/>
        </w:rPr>
        <w:t>D.21%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cs="宋体"/>
          <w:lang w:val="en-US" w:eastAsia="zh-CN"/>
        </w:rPr>
        <w:t>80</w:t>
      </w:r>
      <w:r>
        <w:rPr>
          <w:rFonts w:hint="eastAsia" w:ascii="宋体" w:hAnsi="宋体" w:eastAsia="宋体" w:cs="宋体"/>
        </w:rPr>
        <w:t>.2018年小明和姐姐的年龄比为1:5，7年后，两人的年龄比为2:3，那么2022年小明的年龄为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val="0"/>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A.9岁</w:t>
      </w:r>
      <w:r>
        <w:rPr>
          <w:rFonts w:hint="eastAsia" w:ascii="宋体" w:hAnsi="宋体" w:eastAsia="宋体" w:cs="宋体"/>
        </w:rPr>
        <w:tab/>
      </w:r>
      <w:r>
        <w:rPr>
          <w:rFonts w:hint="eastAsia" w:ascii="宋体" w:hAnsi="宋体" w:eastAsia="宋体" w:cs="宋体"/>
        </w:rPr>
        <w:t>B.10岁</w:t>
      </w:r>
      <w:r>
        <w:rPr>
          <w:rFonts w:hint="eastAsia" w:ascii="宋体" w:hAnsi="宋体" w:eastAsia="宋体" w:cs="宋体"/>
        </w:rPr>
        <w:tab/>
      </w:r>
      <w:r>
        <w:rPr>
          <w:rFonts w:hint="eastAsia" w:ascii="宋体" w:hAnsi="宋体" w:eastAsia="宋体" w:cs="宋体"/>
        </w:rPr>
        <w:t>C.8岁</w:t>
      </w:r>
      <w:r>
        <w:rPr>
          <w:rFonts w:hint="eastAsia" w:ascii="宋体" w:hAnsi="宋体" w:eastAsia="宋体" w:cs="宋体"/>
        </w:rPr>
        <w:tab/>
      </w:r>
      <w:r>
        <w:rPr>
          <w:rFonts w:hint="eastAsia" w:ascii="宋体" w:hAnsi="宋体" w:eastAsia="宋体" w:cs="宋体"/>
        </w:rPr>
        <w:t>D.5岁</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第四部分  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400" w:line="288" w:lineRule="auto"/>
        <w:ind w:left="0" w:leftChars="0" w:right="0" w:rightChars="0"/>
        <w:jc w:val="center"/>
        <w:textAlignment w:val="auto"/>
        <w:outlineLvl w:val="9"/>
        <w:rPr>
          <w:rFonts w:hint="eastAsia" w:ascii="楷体" w:hAnsi="楷体" w:eastAsia="楷体" w:cs="楷体"/>
          <w:highlight w:val="none"/>
        </w:rPr>
      </w:pPr>
      <w:r>
        <w:rPr>
          <w:rFonts w:hint="eastAsia" w:ascii="楷体" w:hAnsi="楷体" w:eastAsia="楷体" w:cs="楷体"/>
          <w:highlight w:val="none"/>
        </w:rPr>
        <w:t>（</w:t>
      </w:r>
      <w:r>
        <w:rPr>
          <w:rFonts w:hint="eastAsia" w:ascii="楷体" w:hAnsi="楷体" w:eastAsia="楷体" w:cs="楷体"/>
          <w:highlight w:val="none"/>
          <w:lang w:eastAsia="zh-CN"/>
        </w:rPr>
        <w:t>共</w:t>
      </w:r>
      <w:r>
        <w:rPr>
          <w:rFonts w:hint="eastAsia" w:ascii="楷体" w:hAnsi="楷体" w:eastAsia="楷体" w:cs="楷体"/>
          <w:highlight w:val="none"/>
          <w:lang w:val="en-US" w:eastAsia="zh-CN"/>
        </w:rPr>
        <w:t>35</w:t>
      </w:r>
      <w:r>
        <w:rPr>
          <w:rFonts w:hint="eastAsia" w:ascii="楷体" w:hAnsi="楷体" w:eastAsia="楷体" w:cs="楷体"/>
          <w:highlight w:val="none"/>
        </w:rPr>
        <w:t>题，参考时限</w:t>
      </w:r>
      <w:r>
        <w:rPr>
          <w:rFonts w:hint="eastAsia" w:ascii="楷体" w:hAnsi="楷体" w:eastAsia="楷体" w:cs="楷体"/>
          <w:highlight w:val="none"/>
          <w:lang w:val="en-US" w:eastAsia="zh-CN"/>
        </w:rPr>
        <w:t>30</w:t>
      </w:r>
      <w:r>
        <w:rPr>
          <w:rFonts w:hint="eastAsia" w:ascii="楷体" w:hAnsi="楷体" w:eastAsia="楷体" w:cs="楷体"/>
          <w:highlight w:val="none"/>
        </w:rPr>
        <w:t>分钟）</w:t>
      </w:r>
    </w:p>
    <w:p>
      <w:pPr>
        <w:pStyle w:val="8"/>
        <w:pageBreakBefore w:val="0"/>
        <w:kinsoku/>
        <w:wordWrap/>
        <w:overflowPunct/>
        <w:topLinePunct w:val="0"/>
        <w:autoSpaceDE/>
        <w:autoSpaceDN/>
        <w:bidi w:val="0"/>
        <w:adjustRightInd/>
        <w:snapToGrid/>
        <w:spacing w:line="288" w:lineRule="auto"/>
        <w:ind w:left="0" w:leftChars="0" w:right="0" w:rightChars="0"/>
        <w:jc w:val="both"/>
        <w:textAlignment w:val="auto"/>
        <w:rPr>
          <w:rFonts w:hint="eastAsia"/>
          <w:highlight w:val="none"/>
        </w:rPr>
      </w:pPr>
      <w:r>
        <w:rPr>
          <w:rFonts w:hint="eastAsia"/>
          <w:highlight w:val="none"/>
        </w:rPr>
        <w:t>本部分共包括四个类型的试题：</w:t>
      </w:r>
    </w:p>
    <w:p>
      <w:pPr>
        <w:pStyle w:val="8"/>
        <w:keepNext/>
        <w:keepLines/>
        <w:pageBreakBefore w:val="0"/>
        <w:widowControl w:val="0"/>
        <w:kinsoku/>
        <w:wordWrap/>
        <w:overflowPunct/>
        <w:topLinePunct w:val="0"/>
        <w:autoSpaceDE/>
        <w:autoSpaceDN/>
        <w:bidi w:val="0"/>
        <w:adjustRightInd/>
        <w:snapToGrid/>
        <w:spacing w:before="0" w:beforeLines="0" w:afterLines="0" w:line="288" w:lineRule="auto"/>
        <w:ind w:left="0" w:leftChars="0" w:right="0" w:rightChars="0" w:firstLine="420" w:firstLineChars="200"/>
        <w:jc w:val="both"/>
        <w:textAlignment w:val="auto"/>
        <w:outlineLvl w:val="2"/>
        <w:rPr>
          <w:rFonts w:hint="eastAsia"/>
          <w:highlight w:val="none"/>
        </w:rPr>
      </w:pPr>
      <w:r>
        <w:rPr>
          <w:rFonts w:hint="eastAsia"/>
          <w:highlight w:val="none"/>
        </w:rPr>
        <w:t>一、图形推理。请按每道题的答题要求作答。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cs="宋体"/>
          <w:lang w:val="en-US" w:eastAsia="zh-CN"/>
        </w:rPr>
        <w:t>81</w:t>
      </w:r>
      <w:r>
        <w:rPr>
          <w:rFonts w:hint="eastAsia" w:ascii="宋体" w:hAnsi="宋体" w:eastAsia="宋体" w:cs="宋体"/>
        </w:rPr>
        <w:t>.请从所给的四个选项中，选择最合适的一个填入问号处，使之呈现一定的规律性。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center"/>
        <w:textAlignment w:val="auto"/>
        <w:outlineLvl w:val="9"/>
        <w:rPr>
          <w:rFonts w:hint="eastAsia" w:ascii="宋体" w:hAnsi="宋体" w:eastAsia="宋体" w:cs="宋体"/>
        </w:rPr>
      </w:pPr>
      <w:r>
        <w:drawing>
          <wp:inline distT="0" distB="0" distL="114300" distR="114300">
            <wp:extent cx="3637915" cy="685800"/>
            <wp:effectExtent l="0" t="0" r="63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7"/>
                    <a:stretch>
                      <a:fillRect/>
                    </a:stretch>
                  </pic:blipFill>
                  <pic:spPr>
                    <a:xfrm>
                      <a:off x="0" y="0"/>
                      <a:ext cx="3637915" cy="68580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cs="宋体"/>
          <w:lang w:val="en-US" w:eastAsia="zh-CN"/>
        </w:rPr>
        <w:t>82</w:t>
      </w:r>
      <w:r>
        <w:rPr>
          <w:rFonts w:hint="eastAsia" w:ascii="宋体" w:hAnsi="宋体" w:eastAsia="宋体" w:cs="宋体"/>
        </w:rPr>
        <w:t>.请从所给的四个选项中，选择最合适的一个填入问号处，使之呈现一定的规律性。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outlineLvl w:val="9"/>
        <w:rPr>
          <w:rFonts w:hint="eastAsia" w:ascii="宋体" w:hAnsi="宋体" w:eastAsia="宋体" w:cs="宋体"/>
        </w:rPr>
      </w:pPr>
      <w:r>
        <w:drawing>
          <wp:inline distT="0" distB="0" distL="114300" distR="114300">
            <wp:extent cx="3637915" cy="1533525"/>
            <wp:effectExtent l="0" t="0" r="63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8"/>
                    <a:stretch>
                      <a:fillRect/>
                    </a:stretch>
                  </pic:blipFill>
                  <pic:spPr>
                    <a:xfrm>
                      <a:off x="0" y="0"/>
                      <a:ext cx="3637915" cy="15335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lang w:eastAsia="zh-CN"/>
        </w:rPr>
      </w:pPr>
      <w:r>
        <w:rPr>
          <w:rFonts w:hint="eastAsia" w:cs="宋体"/>
          <w:lang w:val="en-US" w:eastAsia="zh-CN"/>
        </w:rPr>
        <w:t>83</w:t>
      </w:r>
      <w:r>
        <w:rPr>
          <w:rFonts w:hint="eastAsia" w:ascii="宋体" w:hAnsi="宋体" w:eastAsia="宋体" w:cs="宋体"/>
        </w:rPr>
        <w:t>.左边给定的是一个正方体，右边哪一项由它展开而成？</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outlineLvl w:val="9"/>
        <w:rPr>
          <w:rFonts w:hint="eastAsia" w:ascii="宋体" w:hAnsi="宋体" w:eastAsia="宋体" w:cs="宋体"/>
        </w:rPr>
      </w:pPr>
      <w:r>
        <w:drawing>
          <wp:inline distT="0" distB="0" distL="114300" distR="114300">
            <wp:extent cx="3647440" cy="1038225"/>
            <wp:effectExtent l="0" t="0" r="1016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9"/>
                    <a:stretch>
                      <a:fillRect/>
                    </a:stretch>
                  </pic:blipFill>
                  <pic:spPr>
                    <a:xfrm>
                      <a:off x="0" y="0"/>
                      <a:ext cx="3647440" cy="10382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cs="宋体"/>
          <w:lang w:val="en-US" w:eastAsia="zh-CN"/>
        </w:rPr>
        <w:t>84</w:t>
      </w:r>
      <w:r>
        <w:rPr>
          <w:rFonts w:hint="eastAsia" w:ascii="宋体" w:hAnsi="宋体" w:eastAsia="宋体" w:cs="宋体"/>
        </w:rPr>
        <w:t>.把下面的六个图形分为两类，使每一类图形都有各自的共同特征或规律，分类正确的一项是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center"/>
        <w:textAlignment w:val="auto"/>
        <w:outlineLvl w:val="9"/>
        <w:rPr>
          <w:rFonts w:hint="eastAsia" w:ascii="宋体" w:hAnsi="宋体" w:eastAsia="宋体" w:cs="宋体"/>
        </w:rPr>
      </w:pPr>
      <w:r>
        <w:drawing>
          <wp:inline distT="0" distB="0" distL="114300" distR="114300">
            <wp:extent cx="3676015" cy="752475"/>
            <wp:effectExtent l="0" t="0" r="63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tretch>
                      <a:fillRect/>
                    </a:stretch>
                  </pic:blipFill>
                  <pic:spPr>
                    <a:xfrm>
                      <a:off x="0" y="0"/>
                      <a:ext cx="3676015" cy="75247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A.①②⑤，③④⑥</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B.①③④，②⑤⑥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C.①②⑥，③④⑤</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D.①⑤⑥，②③④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center"/>
        <w:textAlignment w:val="auto"/>
        <w:outlineLvl w:val="9"/>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3848100" cy="1604645"/>
            <wp:effectExtent l="0" t="0" r="0" b="14605"/>
            <wp:docPr id="25" name="图片 2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6" descr="4"/>
                    <pic:cNvPicPr>
                      <a:picLocks noChangeAspect="1"/>
                    </pic:cNvPicPr>
                  </pic:nvPicPr>
                  <pic:blipFill>
                    <a:blip r:embed="rId21"/>
                    <a:stretch>
                      <a:fillRect/>
                    </a:stretch>
                  </pic:blipFill>
                  <pic:spPr>
                    <a:xfrm>
                      <a:off x="0" y="0"/>
                      <a:ext cx="3848100" cy="1604645"/>
                    </a:xfrm>
                    <a:prstGeom prst="rect">
                      <a:avLst/>
                    </a:prstGeom>
                    <a:noFill/>
                    <a:ln w="9525">
                      <a:noFill/>
                    </a:ln>
                  </pic:spPr>
                </pic:pic>
              </a:graphicData>
            </a:graphic>
          </wp:inline>
        </w:drawing>
      </w:r>
    </w:p>
    <w:p>
      <w:pPr>
        <w:pStyle w:val="8"/>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jc w:val="both"/>
        <w:textAlignment w:val="auto"/>
        <w:rPr>
          <w:rFonts w:hint="eastAsia"/>
          <w:highlight w:val="none"/>
        </w:rPr>
      </w:pPr>
      <w:r>
        <w:rPr>
          <w:rFonts w:hint="eastAsia"/>
          <w:highlight w:val="none"/>
        </w:rPr>
        <w:t>二、定义判断。每道题先给出定义，然后列出四</w:t>
      </w:r>
      <w:r>
        <w:rPr>
          <w:rFonts w:hint="eastAsia"/>
          <w:highlight w:val="none"/>
          <w:lang w:eastAsia="zh-CN"/>
        </w:rPr>
        <w:t>种</w:t>
      </w:r>
      <w:r>
        <w:rPr>
          <w:rFonts w:hint="eastAsia"/>
          <w:highlight w:val="none"/>
        </w:rPr>
        <w:t>情况，要求你严格依据定义，从中选出一个最符合或最不符合该定义的答案。注意：假设这个定义是正确的，不容置疑的。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rPr>
      </w:pPr>
      <w:r>
        <w:rPr>
          <w:rFonts w:hint="eastAsia" w:ascii="楷体" w:hAnsi="楷体" w:eastAsia="楷体" w:cs="楷体"/>
          <w:b/>
          <w:bCs/>
          <w:highlight w:val="none"/>
        </w:rPr>
        <w:t>请开始答</w:t>
      </w:r>
      <w:r>
        <w:rPr>
          <w:rFonts w:hint="eastAsia" w:ascii="楷体" w:hAnsi="楷体" w:eastAsia="楷体" w:cs="楷体"/>
          <w:b/>
          <w:bCs/>
          <w:highlight w:val="none"/>
          <w:lang w:eastAsia="zh-CN"/>
        </w:rPr>
        <w:t>题</w:t>
      </w:r>
      <w:r>
        <w:rPr>
          <w:rFonts w:hint="eastAsia" w:ascii="楷体" w:hAnsi="楷体" w:eastAsia="楷体" w:cs="楷体"/>
          <w:b/>
          <w:bCs/>
          <w:highlight w:val="none"/>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86</w:t>
      </w:r>
      <w:r>
        <w:rPr>
          <w:rFonts w:hint="eastAsia" w:ascii="宋体" w:hAnsi="宋体" w:eastAsia="宋体" w:cs="宋体"/>
        </w:rPr>
        <w:t>.从感觉到记忆到思维这一过程，称为“智慧”，智慧的结果就产生了行为和语言，将行为和语言的表达过程称为“能力”，两者合称“智能”。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根据上述定义，下列行为不属于智能的是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A.某律师通过言语交流，理解并捕捉到对方的话语漏洞，并以此辩驳对方的观点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B.某程序员苦思冥想出一套精密的算法，花了一个月时间将其写成了程序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C.演奏厅里流淌的行云流水般的旋律蕴含着乐师此前创作过程中的饱满情绪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D.某舞蹈老师按照教学视频内容现场给学生展示了一段舞蹈基本功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87</w:t>
      </w:r>
      <w:r>
        <w:rPr>
          <w:rFonts w:hint="eastAsia" w:ascii="宋体" w:hAnsi="宋体" w:eastAsia="宋体" w:cs="宋体"/>
        </w:rPr>
        <w:t>.人脉午餐是指年轻人通过网络邀请目标就职单位的职员聚餐，就餐时可以互相学习“职场攻略”，交流流行信息，这样既能积攒人脉又有助于顺利就业。人脉午餐日渐成为很多年轻人跨行业交流的时髦方式。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根据上述定义，下列行为不属于人脉午餐的是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A.小王大学毕业，通过网站邀请某公司员工共进午餐，并向其请教该公司的面试心得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B.小李通过网站邀请目标公司职员一起出来吃午饭，期间交流“职场攻略”，并成为了朋友，但最后小李进入了其他公司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C.小张吃饭时和某公司员工拼座，一番交流后，被其所在公司吸引，两人成为朋友，并在其引导下成功进入这家公司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D.小吴通过微信认识了阿里巴巴某员工，并邀请他共进午餐，两人交流了时下的流行信息和阿里文化，最后小吴成功进入了阿里巴巴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88</w:t>
      </w:r>
      <w:r>
        <w:rPr>
          <w:rFonts w:hint="eastAsia" w:ascii="宋体" w:hAnsi="宋体" w:eastAsia="宋体" w:cs="宋体"/>
        </w:rPr>
        <w:t>.馋虫活动是指体内缺乏某种营养、人体荷尔蒙的变动以及情绪的变化、食物的外观气味比较诱人或体内血糖水平降低造成的进食现象。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根据上述定义，下列不属于馋虫活动的是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A.林某在失恋后暴饮暴食</w:t>
      </w:r>
      <w:r>
        <w:rPr>
          <w:rFonts w:hint="eastAsia" w:ascii="宋体" w:hAnsi="宋体" w:eastAsia="宋体" w:cs="宋体"/>
        </w:rPr>
        <w:tab/>
      </w:r>
      <w:r>
        <w:rPr>
          <w:rFonts w:hint="eastAsia" w:ascii="宋体" w:hAnsi="宋体" w:eastAsia="宋体" w:cs="宋体"/>
        </w:rPr>
        <w:t>B.糖尿病人进食的次数增多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C.某道菜色香味俱全，令人食欲大开</w:t>
      </w:r>
      <w:r>
        <w:rPr>
          <w:rFonts w:hint="eastAsia" w:ascii="宋体" w:hAnsi="宋体" w:eastAsia="宋体" w:cs="宋体"/>
        </w:rPr>
        <w:tab/>
      </w:r>
      <w:r>
        <w:rPr>
          <w:rFonts w:hint="eastAsia" w:ascii="宋体" w:hAnsi="宋体" w:eastAsia="宋体" w:cs="宋体"/>
        </w:rPr>
        <w:t>D.李某有下午吃糕点的习惯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89</w:t>
      </w:r>
      <w:r>
        <w:rPr>
          <w:rFonts w:hint="eastAsia" w:ascii="宋体" w:hAnsi="宋体" w:eastAsia="宋体" w:cs="宋体"/>
        </w:rPr>
        <w:t>.青春期后置是指在成年状态下心理表现具有青春期的特质。青春期的生理特征表现为：性成熟与全身发育，身高体重增加；心理特征表现为：情绪暴躁易激动，对父母叛逆，重视朋友友谊。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根据上述定义，下列行为属于青春期后置的是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A.小高今年26岁，二次发育时长高了七八厘米，别人都说他青春期姗姗来迟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B.16岁的钟某想要脱离家庭的束缚，和他的好兄弟一起出去闯荡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C.吴某36岁还长青春痘，时常自嘲自己还处于青春期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D.30岁的张某十分抗拒父母对他的种种安排，常常跑到好兄弟家住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90</w:t>
      </w:r>
      <w:r>
        <w:rPr>
          <w:rFonts w:hint="eastAsia" w:ascii="宋体" w:hAnsi="宋体" w:eastAsia="宋体" w:cs="宋体"/>
        </w:rPr>
        <w:t>.隐形通胀是指表面上商品的价格没有变贵，但本质上跟涨价别无二致的消费现实。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根据上述定义，下列不属于隐形通胀的是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A.某款手机只有大容量和高配置可选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B.平价的品牌衣服设计和质量越来越差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C.某演唱会临时换至小会场，会场变得拥挤但票价不变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D.相同票价的飞机由普通航空变成廉价航空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91</w:t>
      </w:r>
      <w:r>
        <w:rPr>
          <w:rFonts w:hint="eastAsia" w:ascii="宋体" w:hAnsi="宋体" w:eastAsia="宋体" w:cs="宋体"/>
        </w:rPr>
        <w:t>.积极废人是指那些爱给自己立目标，但是永远不做到的人。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根据上述定义，下列属于积极废人的是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A.王明年初给自己立下目标是进步十名，最后他进步了十五名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B.李玉给自己定下五十米跑要跑入七秒内的目标，最后十次测试只有一次成功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C.陈朋定下每天早睡的目标，但每次都很晚入睡，并为此自责不已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D.张刚有很多目标，包括考研、做志愿者等，但他只做了志愿者，从来没有准备考研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92</w:t>
      </w:r>
      <w:r>
        <w:rPr>
          <w:rFonts w:hint="eastAsia" w:ascii="宋体" w:hAnsi="宋体" w:eastAsia="宋体" w:cs="宋体"/>
        </w:rPr>
        <w:t>.隐形贫困人口，作为网络流行语，是指有些人虽然在朋友圈里看起来每天有吃有喝有玩，但实际上非常穷。从存款看，他们就是新时代里的“新穷人”。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根据上述定义，下列属于隐形贫困人口的是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A.小亮经常在朋友圈晒自己出国游玩的照片，但其实他是一个代购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B.小艳经常出入高端会所，在朋友圈晒各种聚会照，但却是一个月光族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C.小瑞以前天天在朋友圈晒吃晒喝晒玩，但他最近经营失败负债累累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D.小芳刚毕业一年，每月工资付完房租后所剩无几，因此过得十分拮据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93</w:t>
      </w:r>
      <w:r>
        <w:rPr>
          <w:rFonts w:hint="eastAsia" w:ascii="宋体" w:hAnsi="宋体" w:eastAsia="宋体" w:cs="宋体"/>
        </w:rPr>
        <w:t>.南风法则是指管理者要尊重和关心下属，时刻以下属为本，多点“人情味”，多注意解决下属日常生活中的实际困难，使下属真正感受到管理者给予的温暖。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根据上述定义，下列行为符合南风法则的是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A.李某在原来岗位上总犯错误，领导没有开除他，而是给李某换了一个更适合他的岗位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B.某公司领导在了解一员工家中长者病逝的情况后，主动登门慰问，并给该员工放了几天假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C.某同事时常帮助新同事解决生活难题，如帮忙租房和搬家，让新同事很快融入到集体中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D.张某的主管总是无私地分享工作经验给其他新员工，所有新员工都受益匪浅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94</w:t>
      </w:r>
      <w:r>
        <w:rPr>
          <w:rFonts w:hint="eastAsia" w:ascii="宋体" w:hAnsi="宋体" w:eastAsia="宋体" w:cs="宋体"/>
        </w:rPr>
        <w:t>.半途效应是指在激励过程中达到半途时，由于心理因素及环境因素的交互作用而导致的对于目标行为的一种负面影响。人的目标行为的中止期多发生在“半途”附近，在人的目标行为过程的中点附近是一个极其敏感和脆弱的活跃区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根据上述定义，下列行为体现了半途效应的是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A.马拉松运动员由于炎炎烈日下体内水分大量流失，以致于晕倒在赛道的中途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B.王某在爬山过程中发现半山腰有一处风景秀丽的亭台，便停下脚步不再往上爬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C.张某在挑战世界纪录的过程中，所有人都不看好他，但他最终却完成了挑战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D.李某写生时思绪混乱，加上天气炎热，使得他越画越差，他便停止了作画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95</w:t>
      </w:r>
      <w:r>
        <w:rPr>
          <w:rFonts w:hint="eastAsia" w:ascii="宋体" w:hAnsi="宋体" w:eastAsia="宋体" w:cs="宋体"/>
        </w:rPr>
        <w:t>.虚假同感偏差又叫虚假一致性偏差，指的是人们常常高估或夸大自己的信念、判断及行为的普遍性。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根据上述定义，下列属于虚假同感偏差的是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A.小明以为女朋友会喜欢自己送的巧克力，但其实他女朋友一点也不喜欢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B.小明发现女朋友喜欢吃巧克力，就买了一大堆送给她，导致他女朋友一看到巧克力就烦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C.小明觉得巧克力是世界上最美味的东西，所以希望他的女朋友也能喜欢巧克力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D.小明觉得没有人不喜欢巧克力，就在女朋友生日时送了巧克力，但其实他女朋友一点也不喜欢</w:t>
      </w:r>
    </w:p>
    <w:p>
      <w:pPr>
        <w:pStyle w:val="8"/>
        <w:pageBreakBefore w:val="0"/>
        <w:kinsoku/>
        <w:wordWrap/>
        <w:overflowPunct/>
        <w:topLinePunct w:val="0"/>
        <w:autoSpaceDE/>
        <w:autoSpaceDN/>
        <w:bidi w:val="0"/>
        <w:adjustRightInd/>
        <w:snapToGrid/>
        <w:spacing w:line="288" w:lineRule="auto"/>
        <w:ind w:left="0" w:leftChars="0" w:right="0" w:rightChars="0"/>
        <w:textAlignment w:val="auto"/>
        <w:rPr>
          <w:rFonts w:hint="eastAsia"/>
          <w:highlight w:val="none"/>
          <w:lang w:val="en-US" w:eastAsia="zh-CN"/>
        </w:rPr>
      </w:pPr>
      <w:r>
        <w:rPr>
          <w:rFonts w:hint="eastAsia"/>
          <w:highlight w:val="none"/>
          <w:lang w:val="en-US" w:eastAsia="zh-CN"/>
        </w:rPr>
        <w:t>三、类比推理。每道题先给出一组相关的词，要求你在备选答案找出一组与之在逻辑关系上最为贴近、相似或匹配的词。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96</w:t>
      </w:r>
      <w:r>
        <w:rPr>
          <w:rFonts w:hint="eastAsia" w:ascii="宋体" w:hAnsi="宋体" w:eastAsia="宋体" w:cs="宋体"/>
        </w:rPr>
        <w:t>.小说家∶诗人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A.奢侈品∶首饰</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B.科学家∶化学家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C.工艺品∶木雕</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D.背包客∶自助游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97</w:t>
      </w:r>
      <w:r>
        <w:rPr>
          <w:rFonts w:hint="eastAsia" w:ascii="宋体" w:hAnsi="宋体" w:eastAsia="宋体" w:cs="宋体"/>
        </w:rPr>
        <w:t>.垃圾∶蟑螂∶清洁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A.苹果∶苹果树∶采摘</w:t>
      </w:r>
      <w:r>
        <w:rPr>
          <w:rFonts w:hint="eastAsia" w:ascii="宋体" w:hAnsi="宋体" w:eastAsia="宋体" w:cs="宋体"/>
        </w:rPr>
        <w:tab/>
      </w:r>
      <w:r>
        <w:rPr>
          <w:rFonts w:hint="eastAsia" w:ascii="宋体" w:hAnsi="宋体" w:eastAsia="宋体" w:cs="宋体"/>
        </w:rPr>
        <w:t>B.考试∶不及格∶学习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C.制度漏洞∶腐败∶修补</w:t>
      </w:r>
      <w:r>
        <w:rPr>
          <w:rFonts w:hint="eastAsia" w:ascii="宋体" w:hAnsi="宋体" w:eastAsia="宋体" w:cs="宋体"/>
        </w:rPr>
        <w:tab/>
      </w:r>
      <w:r>
        <w:rPr>
          <w:rFonts w:hint="eastAsia" w:ascii="宋体" w:hAnsi="宋体" w:eastAsia="宋体" w:cs="宋体"/>
        </w:rPr>
        <w:t>D.健身∶肌肉∶跑步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98</w:t>
      </w:r>
      <w:r>
        <w:rPr>
          <w:rFonts w:hint="eastAsia" w:ascii="宋体" w:hAnsi="宋体" w:eastAsia="宋体" w:cs="宋体"/>
        </w:rPr>
        <w:t>.开幕式∶致辞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A.牧场∶溜冰</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B.赛道∶奔跑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C.闭幕式∶欢迎</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D.网络∶流言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99</w:t>
      </w:r>
      <w:r>
        <w:rPr>
          <w:rFonts w:hint="eastAsia" w:ascii="宋体" w:hAnsi="宋体" w:eastAsia="宋体" w:cs="宋体"/>
        </w:rPr>
        <w:t>.生活∶热爱∶幸福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A.婚姻∶美满∶兴旺</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B.敌人∶消灭∶胜利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C.风霜∶历经∶成功</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D.扶贫∶乡村∶致富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100</w:t>
      </w:r>
      <w:r>
        <w:rPr>
          <w:rFonts w:hint="eastAsia" w:ascii="宋体" w:hAnsi="宋体" w:eastAsia="宋体" w:cs="宋体"/>
        </w:rPr>
        <w:t>.浏览</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    ）  </w:t>
      </w:r>
      <w:r>
        <w:rPr>
          <w:rFonts w:hint="eastAsia" w:ascii="宋体" w:hAnsi="宋体" w:eastAsia="宋体" w:cs="宋体"/>
        </w:rPr>
        <w:t>相当于</w:t>
      </w:r>
      <w:r>
        <w:rPr>
          <w:rFonts w:hint="eastAsia" w:ascii="宋体" w:hAnsi="宋体" w:eastAsia="宋体" w:cs="宋体"/>
          <w:lang w:eastAsia="zh-CN"/>
        </w:rPr>
        <w:t xml:space="preserve">  </w:t>
      </w:r>
      <w:r>
        <w:rPr>
          <w:rFonts w:hint="eastAsia" w:ascii="宋体" w:hAnsi="宋体" w:eastAsia="宋体" w:cs="宋体"/>
        </w:rPr>
        <w:t>（</w:t>
      </w:r>
      <w:r>
        <w:rPr>
          <w:rFonts w:hint="eastAsia" w:ascii="宋体" w:hAnsi="宋体" w:eastAsia="宋体" w:cs="宋体"/>
          <w:lang w:eastAsia="zh-CN"/>
        </w:rPr>
        <w:t xml:space="preserve">    </w:t>
      </w:r>
      <w:r>
        <w:rPr>
          <w:rFonts w:hint="eastAsia" w:ascii="宋体" w:hAnsi="宋体" w:eastAsia="宋体" w:cs="宋体"/>
        </w:rPr>
        <w:t>）</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文件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A.文档</w:t>
      </w:r>
      <w:r>
        <w:rPr>
          <w:rFonts w:hint="eastAsia" w:ascii="宋体" w:hAnsi="宋体" w:eastAsia="宋体" w:cs="宋体"/>
          <w:lang w:eastAsia="zh-CN"/>
        </w:rPr>
        <w:t xml:space="preserve">  </w:t>
      </w:r>
      <w:r>
        <w:rPr>
          <w:rFonts w:hint="eastAsia" w:ascii="宋体" w:hAnsi="宋体" w:eastAsia="宋体" w:cs="宋体"/>
        </w:rPr>
        <w:t>安装</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B.软件</w:t>
      </w:r>
      <w:r>
        <w:rPr>
          <w:rFonts w:hint="eastAsia" w:ascii="宋体" w:hAnsi="宋体" w:eastAsia="宋体" w:cs="宋体"/>
          <w:lang w:eastAsia="zh-CN"/>
        </w:rPr>
        <w:t xml:space="preserve">  </w:t>
      </w:r>
      <w:r>
        <w:rPr>
          <w:rFonts w:hint="eastAsia" w:ascii="宋体" w:hAnsi="宋体" w:eastAsia="宋体" w:cs="宋体"/>
        </w:rPr>
        <w:t>下载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C.撰写</w:t>
      </w:r>
      <w:r>
        <w:rPr>
          <w:rFonts w:hint="eastAsia" w:ascii="宋体" w:hAnsi="宋体" w:eastAsia="宋体" w:cs="宋体"/>
          <w:lang w:eastAsia="zh-CN"/>
        </w:rPr>
        <w:t xml:space="preserve">  </w:t>
      </w:r>
      <w:r>
        <w:rPr>
          <w:rFonts w:hint="eastAsia" w:ascii="宋体" w:hAnsi="宋体" w:eastAsia="宋体" w:cs="宋体"/>
        </w:rPr>
        <w:t>公文</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D.网页</w:t>
      </w:r>
      <w:r>
        <w:rPr>
          <w:rFonts w:hint="eastAsia" w:ascii="宋体" w:hAnsi="宋体" w:eastAsia="宋体" w:cs="宋体"/>
          <w:lang w:eastAsia="zh-CN"/>
        </w:rPr>
        <w:t xml:space="preserve">  </w:t>
      </w:r>
      <w:r>
        <w:rPr>
          <w:rFonts w:hint="eastAsia" w:ascii="宋体" w:hAnsi="宋体" w:eastAsia="宋体" w:cs="宋体"/>
        </w:rPr>
        <w:t>整理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101</w:t>
      </w:r>
      <w:r>
        <w:rPr>
          <w:rFonts w:hint="eastAsia" w:ascii="宋体" w:hAnsi="宋体" w:eastAsia="宋体" w:cs="宋体"/>
        </w:rPr>
        <w:t>.（</w:t>
      </w:r>
      <w:r>
        <w:rPr>
          <w:rFonts w:hint="eastAsia" w:ascii="宋体" w:hAnsi="宋体" w:eastAsia="宋体" w:cs="宋体"/>
          <w:lang w:eastAsia="zh-CN"/>
        </w:rPr>
        <w:t xml:space="preserve">    </w:t>
      </w:r>
      <w:r>
        <w:rPr>
          <w:rFonts w:hint="eastAsia" w:ascii="宋体" w:hAnsi="宋体" w:eastAsia="宋体" w:cs="宋体"/>
        </w:rPr>
        <w:t>）</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迷离恍惚</w:t>
      </w:r>
      <w:r>
        <w:rPr>
          <w:rFonts w:hint="eastAsia" w:ascii="宋体" w:hAnsi="宋体" w:eastAsia="宋体" w:cs="宋体"/>
          <w:lang w:eastAsia="zh-CN"/>
        </w:rPr>
        <w:t xml:space="preserve">  </w:t>
      </w:r>
      <w:r>
        <w:rPr>
          <w:rFonts w:hint="eastAsia" w:ascii="宋体" w:hAnsi="宋体" w:eastAsia="宋体" w:cs="宋体"/>
        </w:rPr>
        <w:t>相当于</w:t>
      </w:r>
      <w:r>
        <w:rPr>
          <w:rFonts w:hint="eastAsia" w:ascii="宋体" w:hAnsi="宋体" w:eastAsia="宋体" w:cs="宋体"/>
          <w:lang w:eastAsia="zh-CN"/>
        </w:rPr>
        <w:t xml:space="preserve">  </w:t>
      </w:r>
      <w:r>
        <w:rPr>
          <w:rFonts w:hint="eastAsia" w:ascii="宋体" w:hAnsi="宋体" w:eastAsia="宋体" w:cs="宋体"/>
        </w:rPr>
        <w:t>严肃</w:t>
      </w:r>
      <w:r>
        <w:rPr>
          <w:rFonts w:hint="eastAsia" w:ascii="宋体" w:hAnsi="宋体" w:eastAsia="宋体" w:cs="宋体"/>
          <w:lang w:eastAsia="zh-CN"/>
        </w:rPr>
        <w:t xml:space="preserve">  </w:t>
      </w:r>
      <w:r>
        <w:rPr>
          <w:rFonts w:hint="eastAsia" w:ascii="宋体" w:hAnsi="宋体" w:eastAsia="宋体" w:cs="宋体"/>
        </w:rPr>
        <w:t>对于</w:t>
      </w:r>
      <w:r>
        <w:rPr>
          <w:rFonts w:hint="eastAsia" w:ascii="宋体" w:hAnsi="宋体" w:eastAsia="宋体" w:cs="宋体"/>
          <w:lang w:eastAsia="zh-CN"/>
        </w:rPr>
        <w:t xml:space="preserve">  </w:t>
      </w:r>
      <w:r>
        <w:rPr>
          <w:rFonts w:hint="eastAsia" w:ascii="宋体" w:hAnsi="宋体" w:eastAsia="宋体" w:cs="宋体"/>
        </w:rPr>
        <w:t>（</w:t>
      </w:r>
      <w:r>
        <w:rPr>
          <w:rFonts w:hint="eastAsia" w:ascii="宋体" w:hAnsi="宋体" w:eastAsia="宋体" w:cs="宋体"/>
          <w:lang w:eastAsia="zh-CN"/>
        </w:rPr>
        <w:t xml:space="preserve">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A.模糊</w:t>
      </w:r>
      <w:r>
        <w:rPr>
          <w:rFonts w:hint="eastAsia" w:ascii="宋体" w:hAnsi="宋体" w:eastAsia="宋体" w:cs="宋体"/>
          <w:lang w:eastAsia="zh-CN"/>
        </w:rPr>
        <w:t xml:space="preserve">  </w:t>
      </w:r>
      <w:r>
        <w:rPr>
          <w:rFonts w:hint="eastAsia" w:ascii="宋体" w:hAnsi="宋体" w:eastAsia="宋体" w:cs="宋体"/>
        </w:rPr>
        <w:t>大张旗鼓</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B.清楚</w:t>
      </w:r>
      <w:r>
        <w:rPr>
          <w:rFonts w:hint="eastAsia" w:ascii="宋体" w:hAnsi="宋体" w:eastAsia="宋体" w:cs="宋体"/>
          <w:lang w:eastAsia="zh-CN"/>
        </w:rPr>
        <w:t xml:space="preserve">  </w:t>
      </w:r>
      <w:r>
        <w:rPr>
          <w:rFonts w:hint="eastAsia" w:ascii="宋体" w:hAnsi="宋体" w:eastAsia="宋体" w:cs="宋体"/>
        </w:rPr>
        <w:t>油腔滑调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C.清晰</w:t>
      </w:r>
      <w:r>
        <w:rPr>
          <w:rFonts w:hint="eastAsia" w:ascii="宋体" w:hAnsi="宋体" w:eastAsia="宋体" w:cs="宋体"/>
          <w:lang w:eastAsia="zh-CN"/>
        </w:rPr>
        <w:t xml:space="preserve">  </w:t>
      </w:r>
      <w:r>
        <w:rPr>
          <w:rFonts w:hint="eastAsia" w:ascii="宋体" w:hAnsi="宋体" w:eastAsia="宋体" w:cs="宋体"/>
        </w:rPr>
        <w:t>不苟言笑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D.诚恳</w:t>
      </w:r>
      <w:r>
        <w:rPr>
          <w:rFonts w:hint="eastAsia" w:ascii="宋体" w:hAnsi="宋体" w:eastAsia="宋体" w:cs="宋体"/>
          <w:lang w:eastAsia="zh-CN"/>
        </w:rPr>
        <w:t xml:space="preserve">  </w:t>
      </w:r>
      <w:r>
        <w:rPr>
          <w:rFonts w:hint="eastAsia" w:ascii="宋体" w:hAnsi="宋体" w:eastAsia="宋体" w:cs="宋体"/>
        </w:rPr>
        <w:t>威风凛凛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102</w:t>
      </w:r>
      <w:r>
        <w:rPr>
          <w:rFonts w:hint="eastAsia" w:ascii="宋体" w:hAnsi="宋体" w:eastAsia="宋体" w:cs="宋体"/>
        </w:rPr>
        <w:t>.量角器∶锐角∶角度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A.弹簧秤∶弹簧∶重量</w:t>
      </w:r>
      <w:r>
        <w:rPr>
          <w:rFonts w:hint="eastAsia" w:ascii="宋体" w:hAnsi="宋体" w:eastAsia="宋体" w:cs="宋体"/>
        </w:rPr>
        <w:tab/>
      </w:r>
      <w:r>
        <w:rPr>
          <w:rFonts w:hint="eastAsia" w:ascii="宋体" w:hAnsi="宋体" w:eastAsia="宋体" w:cs="宋体"/>
        </w:rPr>
        <w:t>B.直尺∶线段∶长度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C.秒表∶时间∶小时</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D.圆规∶圆形∶直径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103</w:t>
      </w:r>
      <w:r>
        <w:rPr>
          <w:rFonts w:hint="eastAsia" w:ascii="宋体" w:hAnsi="宋体" w:eastAsia="宋体" w:cs="宋体"/>
        </w:rPr>
        <w:t>.毛衣∶毛线∶毛衣针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A.棉被∶棉花∶蚕丝被</w:t>
      </w:r>
      <w:r>
        <w:rPr>
          <w:rFonts w:hint="eastAsia" w:ascii="宋体" w:hAnsi="宋体" w:eastAsia="宋体" w:cs="宋体"/>
        </w:rPr>
        <w:tab/>
      </w:r>
      <w:r>
        <w:rPr>
          <w:rFonts w:hint="eastAsia" w:ascii="宋体" w:hAnsi="宋体" w:eastAsia="宋体" w:cs="宋体"/>
        </w:rPr>
        <w:t>B.唱片∶音乐∶留声机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C.土豆∶薯条∶土豆饼</w:t>
      </w:r>
      <w:r>
        <w:rPr>
          <w:rFonts w:hint="eastAsia" w:ascii="宋体" w:hAnsi="宋体" w:eastAsia="宋体" w:cs="宋体"/>
        </w:rPr>
        <w:tab/>
      </w:r>
      <w:r>
        <w:rPr>
          <w:rFonts w:hint="eastAsia" w:ascii="宋体" w:hAnsi="宋体" w:eastAsia="宋体" w:cs="宋体"/>
        </w:rPr>
        <w:t>D.年糕∶糯米∶石捣臼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lang w:val="en-US" w:eastAsia="zh-CN"/>
        </w:rPr>
        <w:t>104</w:t>
      </w:r>
      <w:r>
        <w:rPr>
          <w:rFonts w:hint="eastAsia" w:ascii="宋体" w:hAnsi="宋体" w:eastAsia="宋体" w:cs="宋体"/>
        </w:rPr>
        <w:t>.地震∶暴雪∶气象灾害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rPr>
      </w:pPr>
      <w:r>
        <w:rPr>
          <w:rFonts w:hint="eastAsia" w:ascii="宋体" w:hAnsi="宋体" w:eastAsia="宋体" w:cs="宋体"/>
        </w:rPr>
        <w:t>A.风能∶原油∶清洁能源</w:t>
      </w:r>
      <w:r>
        <w:rPr>
          <w:rFonts w:hint="eastAsia" w:ascii="宋体" w:hAnsi="宋体" w:eastAsia="宋体" w:cs="宋体"/>
        </w:rPr>
        <w:tab/>
      </w:r>
      <w:r>
        <w:rPr>
          <w:rFonts w:hint="eastAsia" w:ascii="宋体" w:hAnsi="宋体" w:eastAsia="宋体" w:cs="宋体"/>
        </w:rPr>
        <w:t>B.酸奶∶奶油∶乳制品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rPr>
        <w:t>C.手枪∶枪械∶武器</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D.心胸外科∶神经内科∶内科</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jc w:val="left"/>
        <w:textAlignment w:val="auto"/>
        <w:rPr>
          <w:rFonts w:hint="default" w:ascii="宋体" w:hAnsi="宋体" w:cs="宋体"/>
          <w:color w:val="auto"/>
          <w:szCs w:val="21"/>
          <w:highlight w:val="none"/>
        </w:rPr>
      </w:pPr>
      <w:r>
        <w:rPr>
          <w:rFonts w:hint="eastAsia" w:ascii="宋体" w:hAnsi="宋体" w:cs="宋体"/>
          <w:color w:val="auto"/>
          <w:szCs w:val="21"/>
          <w:highlight w:val="none"/>
          <w:lang w:val="en-US" w:eastAsia="zh-CN"/>
        </w:rPr>
        <w:t>105.</w:t>
      </w:r>
      <w:r>
        <w:rPr>
          <w:rFonts w:hint="default" w:ascii="宋体" w:hAnsi="宋体" w:cs="宋体"/>
          <w:color w:val="auto"/>
          <w:szCs w:val="21"/>
          <w:highlight w:val="none"/>
        </w:rPr>
        <w:t>花儿</w:t>
      </w:r>
      <w:r>
        <w:rPr>
          <w:rFonts w:hint="eastAsia" w:ascii="宋体" w:hAnsi="宋体" w:cs="宋体"/>
          <w:color w:val="auto"/>
          <w:szCs w:val="21"/>
          <w:highlight w:val="none"/>
          <w:lang w:eastAsia="zh-CN"/>
        </w:rPr>
        <w:t>∶</w:t>
      </w:r>
      <w:r>
        <w:rPr>
          <w:rFonts w:hint="default" w:ascii="宋体" w:hAnsi="宋体" w:cs="宋体"/>
          <w:color w:val="auto"/>
          <w:szCs w:val="21"/>
          <w:highlight w:val="none"/>
        </w:rPr>
        <w:t>因开放而飘香</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jc w:val="left"/>
        <w:textAlignment w:val="auto"/>
        <w:rPr>
          <w:rFonts w:hint="default" w:ascii="宋体" w:hAnsi="宋体" w:cs="宋体"/>
          <w:color w:val="auto"/>
          <w:szCs w:val="21"/>
          <w:highlight w:val="none"/>
        </w:rPr>
      </w:pPr>
      <w:r>
        <w:rPr>
          <w:rFonts w:hint="default" w:ascii="宋体" w:hAnsi="宋体" w:cs="宋体"/>
          <w:color w:val="auto"/>
          <w:szCs w:val="21"/>
          <w:highlight w:val="none"/>
        </w:rPr>
        <w:t>A.水稻</w:t>
      </w:r>
      <w:r>
        <w:rPr>
          <w:rFonts w:hint="eastAsia" w:ascii="宋体" w:hAnsi="宋体" w:cs="宋体"/>
          <w:color w:val="auto"/>
          <w:szCs w:val="21"/>
          <w:highlight w:val="none"/>
          <w:lang w:eastAsia="zh-CN"/>
        </w:rPr>
        <w:t>∶</w:t>
      </w:r>
      <w:r>
        <w:rPr>
          <w:rFonts w:hint="default" w:ascii="宋体" w:hAnsi="宋体" w:cs="宋体"/>
          <w:color w:val="auto"/>
          <w:szCs w:val="21"/>
          <w:highlight w:val="none"/>
        </w:rPr>
        <w:t>种在水田里的稻</w:t>
      </w:r>
      <w:r>
        <w:rPr>
          <w:rFonts w:hint="eastAsia" w:ascii="宋体" w:hAnsi="宋体" w:cs="宋体"/>
          <w:color w:val="auto"/>
          <w:szCs w:val="21"/>
          <w:highlight w:val="none"/>
          <w:lang w:val="en-US" w:eastAsia="zh-CN"/>
        </w:rPr>
        <w:tab/>
      </w:r>
      <w:r>
        <w:rPr>
          <w:rFonts w:hint="default" w:ascii="宋体" w:hAnsi="宋体" w:cs="宋体"/>
          <w:color w:val="auto"/>
          <w:szCs w:val="21"/>
          <w:highlight w:val="none"/>
        </w:rPr>
        <w:t>B.果实</w:t>
      </w:r>
      <w:r>
        <w:rPr>
          <w:rFonts w:hint="eastAsia" w:ascii="宋体" w:hAnsi="宋体" w:cs="宋体"/>
          <w:color w:val="auto"/>
          <w:szCs w:val="21"/>
          <w:highlight w:val="none"/>
          <w:lang w:eastAsia="zh-CN"/>
        </w:rPr>
        <w:t>∶</w:t>
      </w:r>
      <w:r>
        <w:rPr>
          <w:rFonts w:hint="default" w:ascii="宋体" w:hAnsi="宋体" w:cs="宋体"/>
          <w:color w:val="auto"/>
          <w:szCs w:val="21"/>
          <w:highlight w:val="none"/>
        </w:rPr>
        <w:t>从苦涩走向香甜</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right="0" w:rightChars="0" w:firstLine="420" w:firstLineChars="200"/>
        <w:jc w:val="left"/>
        <w:textAlignment w:val="auto"/>
        <w:rPr>
          <w:rFonts w:hint="default" w:ascii="宋体" w:hAnsi="宋体" w:cs="宋体"/>
          <w:color w:val="auto"/>
          <w:szCs w:val="21"/>
          <w:highlight w:val="none"/>
        </w:rPr>
      </w:pPr>
      <w:r>
        <w:rPr>
          <w:rFonts w:hint="default" w:ascii="宋体" w:hAnsi="宋体" w:cs="宋体"/>
          <w:color w:val="auto"/>
          <w:szCs w:val="21"/>
          <w:highlight w:val="none"/>
        </w:rPr>
        <w:t>C.玉米</w:t>
      </w:r>
      <w:r>
        <w:rPr>
          <w:rFonts w:hint="eastAsia" w:ascii="宋体" w:hAnsi="宋体" w:cs="宋体"/>
          <w:color w:val="auto"/>
          <w:szCs w:val="21"/>
          <w:highlight w:val="none"/>
          <w:lang w:eastAsia="zh-CN"/>
        </w:rPr>
        <w:t>∶</w:t>
      </w:r>
      <w:r>
        <w:rPr>
          <w:rFonts w:hint="default" w:ascii="宋体" w:hAnsi="宋体" w:cs="宋体"/>
          <w:color w:val="auto"/>
          <w:szCs w:val="21"/>
          <w:highlight w:val="none"/>
        </w:rPr>
        <w:t>籽实比黄豆稍大</w:t>
      </w:r>
      <w:r>
        <w:rPr>
          <w:rFonts w:hint="eastAsia" w:ascii="宋体" w:hAnsi="宋体" w:cs="宋体"/>
          <w:color w:val="auto"/>
          <w:szCs w:val="21"/>
          <w:highlight w:val="none"/>
          <w:lang w:val="en-US" w:eastAsia="zh-CN"/>
        </w:rPr>
        <w:tab/>
      </w:r>
      <w:r>
        <w:rPr>
          <w:rFonts w:hint="default" w:ascii="宋体" w:hAnsi="宋体" w:cs="宋体"/>
          <w:color w:val="auto"/>
          <w:szCs w:val="21"/>
          <w:highlight w:val="none"/>
        </w:rPr>
        <w:t>D.青苗</w:t>
      </w:r>
      <w:r>
        <w:rPr>
          <w:rFonts w:hint="eastAsia" w:ascii="宋体" w:hAnsi="宋体" w:cs="宋体"/>
          <w:color w:val="auto"/>
          <w:szCs w:val="21"/>
          <w:highlight w:val="none"/>
          <w:lang w:eastAsia="zh-CN"/>
        </w:rPr>
        <w:t>∶</w:t>
      </w:r>
      <w:r>
        <w:rPr>
          <w:rFonts w:hint="default" w:ascii="宋体" w:hAnsi="宋体" w:cs="宋体"/>
          <w:color w:val="auto"/>
          <w:szCs w:val="21"/>
          <w:highlight w:val="none"/>
        </w:rPr>
        <w:t>没有成熟的庄稼</w:t>
      </w:r>
    </w:p>
    <w:p>
      <w:pPr>
        <w:pStyle w:val="8"/>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rPr>
          <w:rFonts w:hint="eastAsia"/>
          <w:highlight w:val="none"/>
          <w:lang w:val="en-US" w:eastAsia="zh-CN"/>
        </w:rPr>
      </w:pPr>
      <w:r>
        <w:rPr>
          <w:rFonts w:hint="eastAsia"/>
          <w:highlight w:val="none"/>
          <w:lang w:val="en-US" w:eastAsia="zh-CN"/>
        </w:rPr>
        <w:t>四、逻辑判断。每道题给出一段陈述，这段陈述被假设是正确的，不容置疑的。要求你根据这段陈述，选择一个答案。注意：正确的答案应与所给的陈述相符合，不需要任何附加说明即可以从陈述中直接推出。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106.</w:t>
      </w:r>
      <w:r>
        <w:rPr>
          <w:rFonts w:hint="eastAsia" w:ascii="宋体" w:hAnsi="宋体" w:eastAsia="宋体" w:cs="宋体"/>
          <w:color w:val="000000" w:themeColor="text1"/>
          <w14:textFill>
            <w14:solidFill>
              <w14:schemeClr w14:val="tx1"/>
            </w14:solidFill>
          </w14:textFill>
        </w:rPr>
        <w:t>行驶超过60万千米的汽车都应当报废处理；有些行驶超过60万千米的汽车存在设计缺陷；在应当报废的汽车中有些不是T品牌汽车；所有T品牌汽车都不存在设计缺陷。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如果以上判断正确，则必定成立的是</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A.有些T品牌汽车应当报废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B.有些T品牌汽车不应当报废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C.应当报废的汽车都行驶超过60万千米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D.有些存在设计缺陷的汽车应当报废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107.</w:t>
      </w:r>
      <w:r>
        <w:rPr>
          <w:rFonts w:hint="eastAsia" w:ascii="宋体" w:hAnsi="宋体" w:eastAsia="宋体" w:cs="宋体"/>
          <w:color w:val="000000" w:themeColor="text1"/>
          <w14:textFill>
            <w14:solidFill>
              <w14:schemeClr w14:val="tx1"/>
            </w14:solidFill>
          </w14:textFill>
        </w:rPr>
        <w:t>为丰富员工业余生活，某企业每年划出一笔固定经费用作员工的旅游福利。该企业的部分员工自发成立了一个驴友协会，驴友协会中的一些人是该企业的技术骨干。最近，该企业的部分领导准备把这笔经费挪作他用，这一想法得到了企业管理层所有成员的同意，但驴友协会的成员都不同意企业管理层的这一决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根据以上陈述，可以得出以下哪项？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A.有些技术骨干不是管理层成员</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B.管理层成员都不是技术骨干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C.驴友协会的成员都是技术骨干</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D.有些管理层成员是技术骨干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108.</w:t>
      </w:r>
      <w:r>
        <w:rPr>
          <w:rFonts w:hint="eastAsia" w:ascii="宋体" w:hAnsi="宋体" w:eastAsia="宋体" w:cs="宋体"/>
          <w:color w:val="000000" w:themeColor="text1"/>
          <w14:textFill>
            <w14:solidFill>
              <w14:schemeClr w14:val="tx1"/>
            </w14:solidFill>
          </w14:textFill>
        </w:rPr>
        <w:t>某人拟在1</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5号5个地块上种植玉米、高粱、红薯、大豆和花生5种作物，每个地块仅种植一种作物，每种作物仅种植在一个地块。已知：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（1）如果3号地块种植大豆、高粱或花生，则1号地块种植玉米；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（2）如果4号地块种植高粱或花生，则2号或5号地块种植红薯；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（3）1号地块种植红薯。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根据以上信息，可以得出以下哪项？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A.2号地块种植高粱</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B.3号地块种植花生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C.4号地块种植大豆</w:t>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ab/>
      </w:r>
      <w:r>
        <w:rPr>
          <w:rFonts w:hint="eastAsia" w:ascii="宋体" w:hAnsi="宋体" w:eastAsia="宋体" w:cs="宋体"/>
          <w:color w:val="000000" w:themeColor="text1"/>
          <w:lang w:val="en-US" w:eastAsia="zh-CN"/>
          <w14:textFill>
            <w14:solidFill>
              <w14:schemeClr w14:val="tx1"/>
            </w14:solidFill>
          </w14:textFill>
        </w:rPr>
        <w:t>D.5号地块种植玉米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109.甲、乙、丙三人大学毕业后选择从事各不相同的职业：教师、律师、工程师。其他同学做了如下猜测：</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小李：甲是工程师，乙是教师。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小王：甲是教师，丙是工程师。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小方：甲是律师，乙是工程师。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后来证实，小李、小王和小方都只猜对了一半。那么，甲、乙、丙分别从事何种职业？（    ）</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A.甲是教师，乙是律师，丙是工程师</w:t>
      </w:r>
      <w:r>
        <w:rPr>
          <w:rFonts w:hint="eastAsia" w:ascii="宋体" w:hAnsi="宋体" w:eastAsia="宋体" w:cs="宋体"/>
          <w:sz w:val="21"/>
          <w:szCs w:val="21"/>
          <w:highlight w:val="none"/>
          <w:lang w:val="en-US" w:eastAsia="zh-CN"/>
        </w:rPr>
        <w:tab/>
      </w:r>
      <w:r>
        <w:rPr>
          <w:rFonts w:hint="eastAsia" w:ascii="宋体" w:hAnsi="宋体" w:eastAsia="宋体" w:cs="宋体"/>
          <w:sz w:val="21"/>
          <w:szCs w:val="21"/>
          <w:highlight w:val="none"/>
          <w:lang w:val="en-US" w:eastAsia="zh-CN"/>
        </w:rPr>
        <w:t>B.甲是工程师，乙是律师，丙是教师</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C.甲是律师，乙是工程师，丙是教师</w:t>
      </w:r>
      <w:r>
        <w:rPr>
          <w:rFonts w:hint="eastAsia" w:ascii="宋体" w:hAnsi="宋体" w:eastAsia="宋体" w:cs="宋体"/>
          <w:color w:val="000000" w:themeColor="text1"/>
          <w:sz w:val="21"/>
          <w:szCs w:val="21"/>
          <w:highlight w:val="none"/>
          <w:lang w:val="en-US" w:eastAsia="zh-CN"/>
          <w14:textFill>
            <w14:solidFill>
              <w14:schemeClr w14:val="tx1"/>
            </w14:solidFill>
          </w14:textFill>
        </w:rPr>
        <w:tab/>
      </w:r>
      <w:r>
        <w:rPr>
          <w:rFonts w:hint="eastAsia" w:ascii="宋体" w:hAnsi="宋体" w:eastAsia="宋体" w:cs="宋体"/>
          <w:color w:val="000000" w:themeColor="text1"/>
          <w:sz w:val="21"/>
          <w:szCs w:val="21"/>
          <w:highlight w:val="none"/>
          <w:lang w:val="en-US" w:eastAsia="zh-CN"/>
          <w14:textFill>
            <w14:solidFill>
              <w14:schemeClr w14:val="tx1"/>
            </w14:solidFill>
          </w14:textFill>
        </w:rPr>
        <w:t>D.甲是律师，乙是教师，丙是工程师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lang w:val="en-US" w:eastAsia="zh-CN"/>
        </w:rPr>
        <w:t>110.</w:t>
      </w:r>
      <w:r>
        <w:rPr>
          <w:rFonts w:hint="eastAsia" w:ascii="宋体" w:hAnsi="宋体" w:eastAsia="宋体" w:cs="宋体"/>
          <w:color w:val="000000" w:themeColor="text1"/>
          <w:sz w:val="21"/>
          <w:szCs w:val="21"/>
          <w:highlight w:val="none"/>
          <w:lang w:val="en-US" w:eastAsia="zh-CN"/>
          <w14:textFill>
            <w14:solidFill>
              <w14:schemeClr w14:val="tx1"/>
            </w14:solidFill>
          </w14:textFill>
        </w:rPr>
        <w:t>四位球迷在某球赛的晋级赛开始之前对几个队伍的赛况进行预测，他们比较关注其中的两支球队，分别作了如下预测：</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方某说：如果甲队不能晋级，那么乙队也不能晋级。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白某说：不管甲队能不能晋级，乙队都不能晋级。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夏某说：乙队能晋级，但甲队不能晋级。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邓某说：我看这几支球队都不能晋级。</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比赛结果证明，四位球迷中只有一位的预测是正确的。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根据上述情况，以下哪项一定为真？（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A.白某预测是正确的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B.邓某预测是正确的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C.如果甲队能够晋级，那么方某的预测是正确的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D.如果甲队不能晋级，那么方某的预测是正确的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lang w:val="en-US" w:eastAsia="zh-CN"/>
        </w:rPr>
        <w:t>111.</w:t>
      </w:r>
      <w:r>
        <w:rPr>
          <w:rFonts w:hint="eastAsia" w:ascii="宋体" w:hAnsi="宋体" w:eastAsia="宋体" w:cs="宋体"/>
          <w:color w:val="000000"/>
          <w:sz w:val="21"/>
          <w:szCs w:val="21"/>
        </w:rPr>
        <w:t>面对要不要戒烟的问题，很多人在理性和欲望之间徘徊。除非他们战胜了欲望取得戒烟成功，否则就不得不付出健康的代价。老钱最近越来越为自己的健康担心，他有25年烟龄，但他很担心因吸烟而导致疾病，不想因为吸烟而付出健康的代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由此，可以推出（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A.如果老钱越来越担心健康出现问题，他就一定有25年烟龄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B.老</w:t>
      </w:r>
      <w:r>
        <w:rPr>
          <w:rFonts w:hint="eastAsia" w:ascii="宋体" w:hAnsi="宋体" w:eastAsia="宋体" w:cs="宋体"/>
          <w:color w:val="000000" w:themeColor="text1"/>
          <w:sz w:val="21"/>
          <w:szCs w:val="21"/>
          <w14:textFill>
            <w14:solidFill>
              <w14:schemeClr w14:val="tx1"/>
            </w14:solidFill>
          </w14:textFill>
        </w:rPr>
        <w:t>钱若不想因为吸烟而付出健康的代价，就必须成功戒烟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C.所有人都一直在理性和欲望之间徘徊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D.如果老钱健康出现问题，一定是吸烟造成的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112.</w:t>
      </w:r>
      <w:r>
        <w:rPr>
          <w:rFonts w:hint="eastAsia" w:ascii="宋体" w:hAnsi="宋体" w:eastAsia="宋体" w:cs="宋体"/>
          <w:color w:val="000000" w:themeColor="text1"/>
          <w14:textFill>
            <w14:solidFill>
              <w14:schemeClr w14:val="tx1"/>
            </w14:solidFill>
          </w14:textFill>
        </w:rPr>
        <w:t>一般而言，猫的平均寿命比狗长3年，达15年。有研究认为，猫的“长寿之道”可能与它们独居的习性有关。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以下哪项如果为真，最能支持上述研究观点？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A.猫喜欢独自生活，从而减少了感染疾病的可能性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B.猫较少遭受掠食者攻击，因为它们具有很好的防御手段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C.无论是休息还是活动，猫比狗都要警觉，反应也更为敏捷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D.狗和人类一起生活时，其寿命会因为各种奇特的饲养方式而缩短</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113.</w:t>
      </w:r>
      <w:r>
        <w:rPr>
          <w:rFonts w:hint="eastAsia" w:ascii="宋体" w:hAnsi="宋体" w:eastAsia="宋体" w:cs="宋体"/>
          <w:color w:val="000000" w:themeColor="text1"/>
          <w14:textFill>
            <w14:solidFill>
              <w14:schemeClr w14:val="tx1"/>
            </w14:solidFill>
          </w14:textFill>
        </w:rPr>
        <w:t>众所周知</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安卓手机用久了会变卡顿。调查显示</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80%的人认为是软件问题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30%的人认为是硬件问题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还有10%的人表示不清楚是什么原因。</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以下哪项最能合理地解释上述看似矛盾的陈述</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A.调查的标准不统</w:t>
      </w:r>
      <w:r>
        <w:rPr>
          <w:rFonts w:hint="eastAsia" w:ascii="宋体" w:hAnsi="宋体" w:eastAsia="宋体" w:cs="宋体"/>
          <w:color w:val="000000" w:themeColor="text1"/>
          <w:lang w:eastAsia="zh-CN"/>
          <w14:textFill>
            <w14:solidFill>
              <w14:schemeClr w14:val="tx1"/>
            </w14:solidFill>
          </w14:textFill>
        </w:rPr>
        <w:t>一</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B.调查的时间不一致</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C.部分被调查者认为既有软件问题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又有硬件问题</w:t>
      </w:r>
    </w:p>
    <w:p>
      <w:pPr>
        <w:keepNext w:val="0"/>
        <w:keepLines w:val="0"/>
        <w:pageBreakBefore w:val="0"/>
        <w:widowControl w:val="0"/>
        <w:tabs>
          <w:tab w:val="left" w:pos="420"/>
          <w:tab w:val="left" w:pos="2520"/>
          <w:tab w:val="left" w:pos="4620"/>
          <w:tab w:val="left" w:pos="6720"/>
        </w:tabs>
        <w:kinsoku/>
        <w:wordWrap/>
        <w:overflowPunct/>
        <w:topLinePunct w:val="0"/>
        <w:bidi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D.很多表示不清楚原因的人实际上也做了判断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114.</w:t>
      </w:r>
      <w:r>
        <w:rPr>
          <w:rFonts w:hint="eastAsia" w:ascii="宋体" w:hAnsi="宋体" w:eastAsia="宋体" w:cs="宋体"/>
          <w:color w:val="000000" w:themeColor="text1"/>
          <w14:textFill>
            <w14:solidFill>
              <w14:schemeClr w14:val="tx1"/>
            </w14:solidFill>
          </w14:textFill>
        </w:rPr>
        <w:t>中国人有将水烧开再喝的习惯，家家户户都备有开水壶。但是并非所有烧开的水都是对身体有益的。有研究表明</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饮用水不能反复烧开，否则容易致癌。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以下哪项如果为真，最能削弱上述研究结论？</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A.将饮用水烧开的目的是溶解水中的钙</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镁等离子，破坏其</w:t>
      </w:r>
      <w:r>
        <w:rPr>
          <w:rFonts w:hint="eastAsia" w:ascii="宋体" w:hAnsi="宋体" w:eastAsia="宋体" w:cs="宋体"/>
          <w:color w:val="000000" w:themeColor="text1"/>
          <w:lang w:eastAsia="zh-CN"/>
          <w14:textFill>
            <w14:solidFill>
              <w14:schemeClr w14:val="tx1"/>
            </w14:solidFill>
          </w14:textFill>
        </w:rPr>
        <w:t>结</w:t>
      </w:r>
      <w:r>
        <w:rPr>
          <w:rFonts w:hint="eastAsia" w:ascii="宋体" w:hAnsi="宋体" w:eastAsia="宋体" w:cs="宋体"/>
          <w:color w:val="000000" w:themeColor="text1"/>
          <w14:textFill>
            <w14:solidFill>
              <w14:schemeClr w14:val="tx1"/>
            </w14:solidFill>
          </w14:textFill>
        </w:rPr>
        <w:t>合物结构以降低水的硬度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B.水本身在加热情况下，分子结构并不会变化，所以可以反复加热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C.饮用水中硝酸盐能致癌，烧开或过滤水均不能去除，而烧水会浓缩硝酸盐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val="0"/>
        <w:snapToGrid/>
        <w:spacing w:line="288" w:lineRule="auto"/>
        <w:ind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D.虽然饮用水反复烧开可能增加水中的亚硝酸盐浓度，但不会达到致癌量</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color w:val="000000" w:themeColor="text1"/>
          <w:lang w:val="en-US" w:eastAsia="zh-CN"/>
          <w14:textFill>
            <w14:solidFill>
              <w14:schemeClr w14:val="tx1"/>
            </w14:solidFill>
          </w14:textFill>
        </w:rPr>
        <w:t>115.</w:t>
      </w:r>
      <w:r>
        <w:rPr>
          <w:rFonts w:hint="eastAsia" w:ascii="宋体" w:hAnsi="宋体" w:eastAsia="宋体" w:cs="宋体"/>
          <w:color w:val="000000" w:themeColor="text1"/>
          <w:kern w:val="0"/>
          <w:szCs w:val="21"/>
          <w14:textFill>
            <w14:solidFill>
              <w14:schemeClr w14:val="tx1"/>
            </w14:solidFill>
          </w14:textFill>
        </w:rPr>
        <w:t>约翰喜欢攀岩和射击运动。他的大学同学中没有一个既喜欢攀岩，又喜欢射击，但他所有的中学同学和大学同学都喜欢游泳。</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若上述断定为真，以下哪项不可能为真？</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cs="宋体"/>
          <w:color w:val="000000" w:themeColor="text1"/>
          <w:kern w:val="0"/>
          <w:szCs w:val="21"/>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A.除攀岩和射击外，约翰也喜欢游泳</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B.约翰所有的同学都喜欢游泳</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C.约翰喜欢的所有运动，他有一半中学同学也都喜欢</w:t>
      </w:r>
    </w:p>
    <w:p>
      <w:pPr>
        <w:keepNext w:val="0"/>
        <w:keepLines w:val="0"/>
        <w:pageBreakBefore w:val="0"/>
        <w:widowControl w:val="0"/>
        <w:shd w:val="clear" w:color="auto" w:fill="auto"/>
        <w:kinsoku/>
        <w:wordWrap/>
        <w:overflowPunct/>
        <w:topLinePunct w:val="0"/>
        <w:autoSpaceDE w:val="0"/>
        <w:autoSpaceDN w:val="0"/>
        <w:bidi w:val="0"/>
        <w:adjustRightInd w:val="0"/>
        <w:snapToGrid/>
        <w:spacing w:line="288" w:lineRule="auto"/>
        <w:ind w:left="0" w:leftChars="0" w:right="0" w:rightChars="0" w:firstLine="420" w:firstLineChars="200"/>
        <w:jc w:val="both"/>
        <w:textAlignment w:val="auto"/>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D.约翰喜欢的所有运动，他有一半大学同学也都喜欢</w:t>
      </w:r>
    </w:p>
    <w:p>
      <w:pPr>
        <w:pStyle w:val="7"/>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69" w:beforeLines="150" w:after="0" w:afterLines="0" w:line="288" w:lineRule="auto"/>
        <w:ind w:left="0" w:leftChars="0" w:right="0" w:rightChars="0" w:firstLine="0" w:firstLineChars="0"/>
        <w:jc w:val="center"/>
        <w:textAlignment w:val="auto"/>
        <w:outlineLvl w:val="1"/>
        <w:rPr>
          <w:rFonts w:hint="eastAsia"/>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第五部分  资料分析</w:t>
      </w:r>
    </w:p>
    <w:p>
      <w:pPr>
        <w:pageBreakBefore w:val="0"/>
        <w:kinsoku/>
        <w:wordWrap/>
        <w:overflowPunct/>
        <w:topLinePunct w:val="0"/>
        <w:autoSpaceDE/>
        <w:autoSpaceDN/>
        <w:bidi w:val="0"/>
        <w:adjustRightInd/>
        <w:snapToGrid/>
        <w:spacing w:line="288" w:lineRule="auto"/>
        <w:ind w:left="0" w:leftChars="0" w:right="0" w:rightChars="0"/>
        <w:jc w:val="center"/>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（共20题，参考时限20分钟）</w:t>
      </w:r>
    </w:p>
    <w:p>
      <w:pPr>
        <w:pStyle w:val="8"/>
        <w:pageBreakBefore w:val="0"/>
        <w:kinsoku/>
        <w:wordWrap/>
        <w:overflowPunct/>
        <w:topLinePunct w:val="0"/>
        <w:autoSpaceDE/>
        <w:autoSpaceDN/>
        <w:bidi w:val="0"/>
        <w:adjustRightInd/>
        <w:snapToGrid/>
        <w:spacing w:line="288" w:lineRule="auto"/>
        <w:ind w:left="0" w:leftChars="0" w:right="0" w:rightChars="0"/>
        <w:textAlignment w:val="auto"/>
        <w:rPr>
          <w:rFonts w:hint="eastAsia"/>
          <w:highlight w:val="none"/>
          <w:lang w:val="zh-CN"/>
        </w:rPr>
      </w:pPr>
      <w:r>
        <w:rPr>
          <w:rFonts w:hint="eastAsia"/>
          <w:highlight w:val="none"/>
          <w:lang w:val="zh-CN"/>
        </w:rPr>
        <w:t>所给出的图、表、文字或综合性资料均有若干个问题需要你回答。你应根据资料提供的信息进行分析、比较、计算和判断处理。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color w:val="000000"/>
          <w:kern w:val="0"/>
          <w:position w:val="6"/>
          <w:szCs w:val="21"/>
          <w:highlight w:val="none"/>
          <w:lang w:val="zh-CN"/>
        </w:rPr>
      </w:pPr>
      <w:r>
        <w:rPr>
          <w:rFonts w:hint="eastAsia" w:ascii="楷体" w:hAnsi="楷体" w:eastAsia="楷体" w:cs="楷体"/>
          <w:b/>
          <w:bCs/>
          <w:color w:val="000000"/>
          <w:kern w:val="0"/>
          <w:position w:val="6"/>
          <w:szCs w:val="21"/>
          <w:highlight w:val="none"/>
          <w:lang w:val="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黑体" w:hAnsi="黑体" w:eastAsia="黑体" w:cs="黑体"/>
        </w:rPr>
      </w:pPr>
      <w:r>
        <w:rPr>
          <w:rFonts w:hint="eastAsia" w:ascii="宋体" w:hAnsi="宋体" w:eastAsia="宋体" w:cs="宋体"/>
          <w:b/>
          <w:bCs/>
          <w:lang w:val="en-US" w:eastAsia="zh-CN"/>
        </w:rPr>
        <w:t>一、根据以下材料，回答116</w:t>
      </w:r>
      <w:r>
        <w:rPr>
          <w:rFonts w:hint="eastAsia" w:ascii="宋体" w:hAnsi="宋体" w:eastAsia="宋体" w:cs="宋体"/>
          <w:b/>
          <w:bCs/>
          <w:color w:val="auto"/>
          <w:lang w:val="en-US" w:eastAsia="zh-CN"/>
        </w:rPr>
        <w:t>～120题。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2016年全国居民消费价格比上年上涨比率（%）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drawing>
          <wp:inline distT="0" distB="0" distL="114300" distR="114300">
            <wp:extent cx="3839210" cy="1750060"/>
            <wp:effectExtent l="0" t="0" r="8890" b="2540"/>
            <wp:docPr id="5"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1"/>
                    <pic:cNvPicPr>
                      <a:picLocks noChangeAspect="1"/>
                    </pic:cNvPicPr>
                  </pic:nvPicPr>
                  <pic:blipFill>
                    <a:blip r:embed="rId22"/>
                    <a:stretch>
                      <a:fillRect/>
                    </a:stretch>
                  </pic:blipFill>
                  <pic:spPr>
                    <a:xfrm>
                      <a:off x="0" y="0"/>
                      <a:ext cx="3839210" cy="175006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rPr>
      </w:pPr>
      <w:r>
        <w:rPr>
          <w:rFonts w:hint="eastAsia" w:ascii="黑体" w:hAnsi="黑体" w:eastAsia="黑体" w:cs="黑体"/>
        </w:rPr>
        <w:t>2016年全国居民消费价格月度上涨比率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rPr>
      </w:pPr>
      <w:r>
        <w:drawing>
          <wp:inline distT="0" distB="0" distL="114300" distR="114300">
            <wp:extent cx="4772025" cy="2672080"/>
            <wp:effectExtent l="0" t="0" r="9525" b="13970"/>
            <wp:docPr id="6"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2"/>
                    <pic:cNvPicPr>
                      <a:picLocks noChangeAspect="1"/>
                    </pic:cNvPicPr>
                  </pic:nvPicPr>
                  <pic:blipFill>
                    <a:blip r:embed="rId23"/>
                    <a:stretch>
                      <a:fillRect/>
                    </a:stretch>
                  </pic:blipFill>
                  <pic:spPr>
                    <a:xfrm>
                      <a:off x="0" y="0"/>
                      <a:ext cx="4772025" cy="267208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116.</w:t>
      </w:r>
      <w:r>
        <w:rPr>
          <w:rFonts w:hint="eastAsia" w:ascii="宋体" w:hAnsi="宋体" w:eastAsia="宋体" w:cs="宋体"/>
          <w:color w:val="000000" w:themeColor="text1"/>
          <w14:textFill>
            <w14:solidFill>
              <w14:schemeClr w14:val="tx1"/>
            </w14:solidFill>
          </w14:textFill>
        </w:rPr>
        <w:t>2016年全国居民消费价格中，农村比上年上涨比率高于城市的有</w:t>
      </w:r>
      <w:r>
        <w:rPr>
          <w:rFonts w:hint="eastAsia" w:ascii="宋体" w:hAnsi="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A.食品烟酒价格、生活用品及服务价格、教育文化和娱乐价格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B.食品烟酒价格、交通和通信价格、教育文化和娱乐价格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C.衣着价格、交通和通信价格、教育文化和娱乐价格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D.衣着价格、居住价格、生活用品及服务价格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117.</w:t>
      </w:r>
      <w:r>
        <w:rPr>
          <w:rFonts w:hint="eastAsia" w:ascii="宋体" w:hAnsi="宋体" w:eastAsia="宋体" w:cs="宋体"/>
          <w:color w:val="000000" w:themeColor="text1"/>
          <w14:textFill>
            <w14:solidFill>
              <w14:schemeClr w14:val="tx1"/>
            </w14:solidFill>
          </w14:textFill>
        </w:rPr>
        <w:t>2016年上半年全国居民消费价格最低和最高的月份分别是</w:t>
      </w:r>
      <w:r>
        <w:rPr>
          <w:rFonts w:hint="eastAsia" w:ascii="宋体" w:hAnsi="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A.6月和2月</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B.5月和2月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C.6月和1月</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D.1月和2、3、4月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118.</w:t>
      </w:r>
      <w:r>
        <w:rPr>
          <w:rFonts w:hint="eastAsia" w:ascii="宋体" w:hAnsi="宋体" w:eastAsia="宋体" w:cs="宋体"/>
          <w:color w:val="000000" w:themeColor="text1"/>
          <w14:textFill>
            <w14:solidFill>
              <w14:schemeClr w14:val="tx1"/>
            </w14:solidFill>
          </w14:textFill>
        </w:rPr>
        <w:t>2016年全国医疗保健价格上涨比率分别比衣着、居住价格上涨比率高</w:t>
      </w:r>
      <w:r>
        <w:rPr>
          <w:rFonts w:hint="eastAsia" w:ascii="宋体" w:hAnsi="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A.2.9、2.5个百分点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B.2.4、2.5个百分点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C.2.4、2.2个百分点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D.2.9、2.2个百分点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119.</w:t>
      </w:r>
      <w:r>
        <w:rPr>
          <w:rFonts w:hint="eastAsia" w:ascii="宋体" w:hAnsi="宋体" w:eastAsia="宋体" w:cs="宋体"/>
          <w:color w:val="000000" w:themeColor="text1"/>
          <w14:textFill>
            <w14:solidFill>
              <w14:schemeClr w14:val="tx1"/>
            </w14:solidFill>
          </w14:textFill>
        </w:rPr>
        <w:t>2016年全国居民消费价格比上月有所下降的月份个数是</w:t>
      </w:r>
      <w:r>
        <w:rPr>
          <w:rFonts w:hint="eastAsia" w:ascii="宋体" w:hAnsi="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A.7</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B.6</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C.5</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120.</w:t>
      </w:r>
      <w:r>
        <w:rPr>
          <w:rFonts w:hint="eastAsia" w:ascii="宋体" w:hAnsi="宋体" w:eastAsia="宋体" w:cs="宋体"/>
          <w:color w:val="000000" w:themeColor="text1"/>
          <w14:textFill>
            <w14:solidFill>
              <w14:schemeClr w14:val="tx1"/>
            </w14:solidFill>
          </w14:textFill>
        </w:rPr>
        <w:t>下列说法不正确的是</w:t>
      </w:r>
      <w:r>
        <w:rPr>
          <w:rFonts w:hint="eastAsia" w:ascii="宋体" w:hAnsi="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A.2016年各个月份的全国居民消费价格都高于上年同期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B.2015年4月全国居民消费价格的环比上涨比率约为-0.2%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C.2015年3月全国居民消费价格的环比上涨比率约为-0.4%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D.2015年2月全国居民消费价格的环比上涨比率约为1.6%</w:t>
      </w:r>
    </w:p>
    <w:p>
      <w:pPr>
        <w:pStyle w:val="4"/>
        <w:rPr>
          <w:rFonts w:hint="eastAsia"/>
        </w:rPr>
      </w:pPr>
    </w:p>
    <w:p>
      <w:pPr>
        <w:keepNext/>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二、根据以下材料，回答121～125题。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2017年上半年，中国海产出口概况如下：向日本、美国和东南亚国家出口量有所增加，而向欧盟国家和韩国出口量逐渐下降。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海关数据显示，截至2017年6月底，日本是中国海产最大的买家之一，上半年共进口32.03万吨，价值18.7亿美元，同比分别上涨6.27%和5.85%。美国上半年进口量为25.34万吨，价值14.5亿美元，同比分别上涨3.69%和6.92%。上半年出口到欧盟国家的海产总量为24.6万吨，价值10.2亿美元，同比分别下降2.3%和0.1%。出口到韩国总量降至21.5万吨，价值7.8亿美元，分别减少12.4%和9.4%。上半年中国出口到印尼的海产总量达到53000吨，激增266%，价值1.2亿美元，增幅高达208%。出口到菲律宾的海产达到103000吨，价值3.43亿美元，分别上涨51.3%和25.6%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21</w:t>
      </w:r>
      <w:r>
        <w:rPr>
          <w:rFonts w:hint="eastAsia" w:ascii="宋体" w:hAnsi="宋体" w:eastAsia="宋体" w:cs="宋体"/>
          <w:color w:val="000000" w:themeColor="text1"/>
          <w14:textFill>
            <w14:solidFill>
              <w14:schemeClr w14:val="tx1"/>
            </w14:solidFill>
          </w14:textFill>
        </w:rPr>
        <w:t>.2017年上半年，中国对美国的海产出口量同比增速比对日本的海产出口量同比增速</w:t>
      </w:r>
      <w:r>
        <w:rPr>
          <w:rFonts w:hint="eastAsia" w:ascii="宋体" w:hAnsi="宋体" w:eastAsia="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A.高3.23个百分点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B.低3.23个百分点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C.高2.58个百分点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D.低2.58个百分点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22</w:t>
      </w:r>
      <w:r>
        <w:rPr>
          <w:rFonts w:hint="eastAsia" w:ascii="宋体" w:hAnsi="宋体" w:eastAsia="宋体" w:cs="宋体"/>
          <w:color w:val="000000" w:themeColor="text1"/>
          <w14:textFill>
            <w14:solidFill>
              <w14:schemeClr w14:val="tx1"/>
            </w14:solidFill>
          </w14:textFill>
        </w:rPr>
        <w:t>.2016年上半年，中国出口到欧盟的海产平均每吨的价值约为</w:t>
      </w:r>
      <w:r>
        <w:rPr>
          <w:rFonts w:hint="eastAsia" w:ascii="宋体" w:hAnsi="宋体" w:eastAsia="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A.3862美元</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B.4055美元</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C.4566美元</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D.4878美元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cs="宋体"/>
          <w:color w:val="000000" w:themeColor="text1"/>
          <w:lang w:val="en-US" w:eastAsia="zh-CN"/>
          <w14:textFill>
            <w14:solidFill>
              <w14:schemeClr w14:val="tx1"/>
            </w14:solidFill>
          </w14:textFill>
        </w:rPr>
        <w:t>123</w:t>
      </w:r>
      <w:r>
        <w:rPr>
          <w:rFonts w:hint="eastAsia" w:ascii="宋体" w:hAnsi="宋体" w:eastAsia="宋体" w:cs="宋体"/>
          <w:color w:val="000000" w:themeColor="text1"/>
          <w14:textFill>
            <w14:solidFill>
              <w14:schemeClr w14:val="tx1"/>
            </w14:solidFill>
          </w14:textFill>
        </w:rPr>
        <w:t>.2016年上半年，中国出口到韩国的海产价值约是出口到印尼的海产价值的</w:t>
      </w:r>
      <w:r>
        <w:rPr>
          <w:rFonts w:hint="eastAsia" w:ascii="宋体" w:hAnsi="宋体" w:eastAsia="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A.22倍</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B.25倍</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C.30倍</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D.32倍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24</w:t>
      </w:r>
      <w:r>
        <w:rPr>
          <w:rFonts w:hint="eastAsia" w:ascii="宋体" w:hAnsi="宋体" w:eastAsia="宋体" w:cs="宋体"/>
          <w:color w:val="000000" w:themeColor="text1"/>
          <w14:textFill>
            <w14:solidFill>
              <w14:schemeClr w14:val="tx1"/>
            </w14:solidFill>
          </w14:textFill>
        </w:rPr>
        <w:t>.按2017年上半年的同比增速，2018年上半年中国出口到菲律宾的海产总量将达到</w:t>
      </w:r>
      <w:r>
        <w:rPr>
          <w:rFonts w:hint="eastAsia" w:ascii="宋体" w:hAnsi="宋体" w:eastAsia="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A.18.7万吨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B.16.8万吨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C.15.6万吨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D.13.9万吨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14:textFill>
            <w14:solidFill>
              <w14:schemeClr w14:val="tx1"/>
            </w14:solidFill>
          </w14:textFill>
        </w:rPr>
        <w:t>.根据资料，下列说法不正确的是</w:t>
      </w:r>
      <w:r>
        <w:rPr>
          <w:rFonts w:hint="eastAsia" w:ascii="宋体" w:hAnsi="宋体" w:eastAsia="宋体" w:cs="宋体"/>
          <w:color w:val="000000" w:themeColor="text1"/>
          <w:lang w:eastAsia="zh-CN"/>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A.2017年上半年，中国出口到日本的海产总量同比增长不足5万吨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B.2017年上半年</w:t>
      </w:r>
      <w:r>
        <w:rPr>
          <w:rFonts w:hint="eastAsia"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材料中各国家或地区进口中国海产总量与价值均同方向变化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C.2017年上半年，材料中进口中国海产平均每吨的价值同比上升的国家或地区有2个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D.2017年上半年中国出口到韩国和印尼的海产总量之和大于出口到美国的海产总量</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三、根据以下材料，回答126～130题。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r>
        <w:rPr>
          <w:rFonts w:hint="eastAsia" w:ascii="黑体" w:hAnsi="黑体" w:eastAsia="黑体" w:cs="黑体"/>
          <w:b w:val="0"/>
          <w:bCs w:val="0"/>
          <w:color w:val="000000" w:themeColor="text1"/>
          <w:highlight w:val="none"/>
          <w:lang w:val="en-US" w:eastAsia="zh-CN"/>
          <w14:textFill>
            <w14:solidFill>
              <w14:schemeClr w14:val="tx1"/>
            </w14:solidFill>
          </w14:textFill>
        </w:rPr>
        <w:t>2017年5月我国银行业金融机构资产负债表情况（境内）</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ind w:left="0" w:leftChars="0" w:right="0" w:rightChars="0" w:firstLine="0" w:firstLineChars="0"/>
        <w:jc w:val="center"/>
        <w:textAlignment w:val="auto"/>
        <w:outlineLvl w:val="9"/>
        <w:rPr>
          <w:rFonts w:hint="eastAsia"/>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817235" cy="1785620"/>
            <wp:effectExtent l="0" t="0" r="12065" b="5080"/>
            <wp:docPr id="18"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3"/>
                    <pic:cNvPicPr>
                      <a:picLocks noChangeAspect="1"/>
                    </pic:cNvPicPr>
                  </pic:nvPicPr>
                  <pic:blipFill>
                    <a:blip r:embed="rId24"/>
                    <a:stretch>
                      <a:fillRect/>
                    </a:stretch>
                  </pic:blipFill>
                  <pic:spPr>
                    <a:xfrm>
                      <a:off x="0" y="0"/>
                      <a:ext cx="5817235" cy="178562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注：1.农村金融机构包括农村商业银行、农村合作银行、农村信用社和新型农村金融机构。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2.其他类金融机构包括政策性银行及国家开发银行、民营银行、外资银行、非银行金融机构、资产管理公司和邮政储蓄银行。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t>3.净资产额等于总资产额减去总负债额。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126.</w:t>
      </w:r>
      <w:r>
        <w:rPr>
          <w:rFonts w:hint="eastAsia" w:ascii="宋体" w:hAnsi="宋体" w:eastAsia="宋体" w:cs="宋体"/>
          <w:color w:val="000000" w:themeColor="text1"/>
          <w:highlight w:val="none"/>
          <w14:textFill>
            <w14:solidFill>
              <w14:schemeClr w14:val="tx1"/>
            </w14:solidFill>
          </w14:textFill>
        </w:rPr>
        <w:t>2017年5月，股份制商业银行总资产占银行业金融机构的比重与上年相比约</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A.增加了2个百分点</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B.减少了2个百分点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C.增加了0.2个百分点</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D.减少了0.2个百分点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127.</w:t>
      </w:r>
      <w:r>
        <w:rPr>
          <w:rFonts w:hint="eastAsia" w:ascii="宋体" w:hAnsi="宋体" w:eastAsia="宋体" w:cs="宋体"/>
          <w:color w:val="000000" w:themeColor="text1"/>
          <w:highlight w:val="none"/>
          <w14:textFill>
            <w14:solidFill>
              <w14:schemeClr w14:val="tx1"/>
            </w14:solidFill>
          </w14:textFill>
        </w:rPr>
        <w:t>2016年5月，银行业金融机构总资产金额为多少万亿元？</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A.167</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B.207</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C.247</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D.287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128.</w:t>
      </w:r>
      <w:r>
        <w:rPr>
          <w:rFonts w:hint="eastAsia" w:ascii="宋体" w:hAnsi="宋体" w:eastAsia="宋体" w:cs="宋体"/>
          <w:color w:val="000000" w:themeColor="text1"/>
          <w:highlight w:val="none"/>
          <w14:textFill>
            <w14:solidFill>
              <w14:schemeClr w14:val="tx1"/>
            </w14:solidFill>
          </w14:textFill>
        </w:rPr>
        <w:t>在2017年5月我国银行业金融机构资产负债表中，下列哪一项的总资产同比增长额最高？</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A.大型商业银行</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B.股份制商业银行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C.城市商业银行</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D.农村金融机构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129.</w:t>
      </w:r>
      <w:r>
        <w:rPr>
          <w:rFonts w:hint="eastAsia" w:ascii="宋体" w:hAnsi="宋体" w:eastAsia="宋体" w:cs="宋体"/>
          <w:color w:val="000000" w:themeColor="text1"/>
          <w:highlight w:val="none"/>
          <w14:textFill>
            <w14:solidFill>
              <w14:schemeClr w14:val="tx1"/>
            </w14:solidFill>
          </w14:textFill>
        </w:rPr>
        <w:t>2017年5月我国股份制商业银行净资产额约是城市商业银行净资产额的多少倍？</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A.0.5</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B.0.8</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C.1.5</w:t>
      </w:r>
      <w:r>
        <w:rPr>
          <w:rFonts w:hint="eastAsia" w:ascii="宋体" w:hAnsi="宋体" w:eastAsia="宋体" w:cs="宋体"/>
          <w:color w:val="000000" w:themeColor="text1"/>
          <w:highlight w:val="none"/>
          <w:lang w:val="en-US" w:eastAsia="zh-CN"/>
          <w14:textFill>
            <w14:solidFill>
              <w14:schemeClr w14:val="tx1"/>
            </w14:solidFill>
          </w14:textFill>
        </w:rPr>
        <w:tab/>
      </w:r>
      <w:r>
        <w:rPr>
          <w:rFonts w:hint="eastAsia" w:ascii="宋体" w:hAnsi="宋体" w:eastAsia="宋体" w:cs="宋体"/>
          <w:color w:val="000000" w:themeColor="text1"/>
          <w:highlight w:val="none"/>
          <w:lang w:val="en-US" w:eastAsia="zh-CN"/>
          <w14:textFill>
            <w14:solidFill>
              <w14:schemeClr w14:val="tx1"/>
            </w14:solidFill>
          </w14:textFill>
        </w:rPr>
        <w:t>D.1.8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130.</w:t>
      </w:r>
      <w:r>
        <w:rPr>
          <w:rFonts w:hint="eastAsia" w:ascii="宋体" w:hAnsi="宋体" w:cs="宋体"/>
          <w:color w:val="000000" w:themeColor="text1"/>
          <w:highlight w:val="none"/>
          <w:lang w:val="en-US" w:eastAsia="zh-CN"/>
          <w14:textFill>
            <w14:solidFill>
              <w14:schemeClr w14:val="tx1"/>
            </w14:solidFill>
          </w14:textFill>
        </w:rPr>
        <w:t>根据所给资料，下列表述正确的是（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A.</w:t>
      </w:r>
      <w:r>
        <w:rPr>
          <w:rFonts w:hint="eastAsia" w:ascii="宋体" w:hAnsi="宋体" w:eastAsia="宋体" w:cs="宋体"/>
          <w:color w:val="000000" w:themeColor="text1"/>
          <w:highlight w:val="none"/>
          <w14:textFill>
            <w14:solidFill>
              <w14:schemeClr w14:val="tx1"/>
            </w14:solidFill>
          </w14:textFill>
        </w:rPr>
        <w:t>城市商业银行净资产额</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农村金融机构净资产额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B.</w:t>
      </w:r>
      <w:r>
        <w:rPr>
          <w:rFonts w:hint="eastAsia" w:ascii="宋体" w:hAnsi="宋体" w:eastAsia="宋体" w:cs="宋体"/>
          <w:color w:val="000000" w:themeColor="text1"/>
          <w:highlight w:val="none"/>
          <w14:textFill>
            <w14:solidFill>
              <w14:schemeClr w14:val="tx1"/>
            </w14:solidFill>
          </w14:textFill>
        </w:rPr>
        <w:t>城市商业银行净资产额</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C.</w:t>
      </w:r>
      <w:r>
        <w:rPr>
          <w:rFonts w:hint="eastAsia" w:ascii="宋体" w:hAnsi="宋体" w:eastAsia="宋体" w:cs="宋体"/>
          <w:color w:val="000000" w:themeColor="text1"/>
          <w:highlight w:val="none"/>
          <w14:textFill>
            <w14:solidFill>
              <w14:schemeClr w14:val="tx1"/>
            </w14:solidFill>
          </w14:textFill>
        </w:rPr>
        <w:t>大型商业银行净资产额</w:t>
      </w:r>
      <w:r>
        <w:rPr>
          <w:rFonts w:hint="eastAsia"/>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股份制商业银行净资产额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D.</w:t>
      </w:r>
      <w:r>
        <w:rPr>
          <w:rFonts w:hint="eastAsia" w:ascii="宋体" w:hAnsi="宋体" w:eastAsia="宋体" w:cs="宋体"/>
          <w:color w:val="000000" w:themeColor="text1"/>
          <w:highlight w:val="none"/>
          <w14:textFill>
            <w14:solidFill>
              <w14:schemeClr w14:val="tx1"/>
            </w14:solidFill>
          </w14:textFill>
        </w:rPr>
        <w:t>农村金融机构净资产额＞其他类金融机构净资产额</w:t>
      </w:r>
    </w:p>
    <w:p>
      <w:pPr>
        <w:pStyle w:val="2"/>
        <w:rPr>
          <w:rFonts w:hint="eastAsi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四、根据以下材料，回答131～135题。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宋体" w:hAnsi="宋体" w:eastAsia="宋体" w:cs="宋体"/>
          <w:b w:val="0"/>
          <w:bCs w:val="0"/>
          <w:color w:val="000000" w:themeColor="text1"/>
          <w:lang w:val="en-US" w:eastAsia="zh-CN"/>
          <w14:textFill>
            <w14:solidFill>
              <w14:schemeClr w14:val="tx1"/>
            </w14:solidFill>
          </w14:textFill>
        </w:rPr>
      </w:pPr>
      <w:r>
        <w:rPr>
          <w:rFonts w:hint="default" w:ascii="宋体" w:hAnsi="宋体" w:eastAsia="宋体" w:cs="宋体"/>
          <w:b w:val="0"/>
          <w:bCs w:val="0"/>
          <w:color w:val="000000" w:themeColor="text1"/>
          <w:lang w:val="en-US" w:eastAsia="zh-CN"/>
          <w14:textFill>
            <w14:solidFill>
              <w14:schemeClr w14:val="tx1"/>
            </w14:solidFill>
          </w14:textFill>
        </w:rPr>
        <w:t>某研究设计院向不同岗位级别职工支付的工资额以及该院职工人员结构资料分别如图1和图2。</w:t>
      </w:r>
    </w:p>
    <w:p>
      <w:pPr>
        <w:keepNext/>
        <w:keepLines/>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图1  某研究设计院岗位级别与工资额</w:t>
      </w:r>
    </w:p>
    <w:p>
      <w:pPr>
        <w:keepNext w:val="0"/>
        <w:keepLines w:val="0"/>
        <w:widowControl/>
        <w:suppressLineNumbers w:val="0"/>
        <w:shd w:val="clear" w:color="auto" w:fill="auto"/>
        <w:kinsoku/>
        <w:wordWrap/>
        <w:overflowPunct/>
        <w:topLinePunct w:val="0"/>
        <w:autoSpaceDE/>
        <w:autoSpaceDN/>
        <w:bidi w:val="0"/>
        <w:adjustRightInd/>
        <w:spacing w:before="0" w:beforeAutospacing="0" w:after="150" w:afterAutospacing="0" w:line="288" w:lineRule="auto"/>
        <w:ind w:left="0" w:leftChars="0" w:right="0" w:rightChars="0" w:firstLine="0" w:firstLineChars="0"/>
        <w:jc w:val="center"/>
        <w:textAlignment w:val="auto"/>
        <w:rPr>
          <w:rFonts w:hint="default" w:ascii="Helvetica Neue" w:hAnsi="Helvetica Neue" w:eastAsia="Helvetica Neue" w:cs="Helvetica Neue"/>
          <w:b w:val="0"/>
          <w:i w:val="0"/>
          <w:caps w:val="0"/>
          <w:color w:val="000000" w:themeColor="text1"/>
          <w:spacing w:val="0"/>
          <w:sz w:val="21"/>
          <w:szCs w:val="21"/>
          <w:shd w:val="clear" w:color="auto" w:fill="FFFFFF"/>
          <w14:textFill>
            <w14:solidFill>
              <w14:schemeClr w14:val="tx1"/>
            </w14:solidFill>
          </w14:textFill>
        </w:rPr>
      </w:pPr>
      <w:r>
        <w:rPr>
          <w:rFonts w:hint="default" w:ascii="Helvetica Neue" w:hAnsi="Helvetica Neue" w:eastAsia="Helvetica Neue" w:cs="Helvetica Neue"/>
          <w:b w:val="0"/>
          <w:i w:val="0"/>
          <w:caps w:val="0"/>
          <w:color w:val="000000" w:themeColor="text1"/>
          <w:spacing w:val="0"/>
          <w:sz w:val="21"/>
          <w:szCs w:val="21"/>
          <w:shd w:val="clear" w:color="auto" w:fill="FFFFFF"/>
          <w14:textFill>
            <w14:solidFill>
              <w14:schemeClr w14:val="tx1"/>
            </w14:solidFill>
          </w14:textFill>
        </w:rPr>
        <w:drawing>
          <wp:inline distT="0" distB="0" distL="114300" distR="114300">
            <wp:extent cx="5095875" cy="2722245"/>
            <wp:effectExtent l="0" t="0" r="9525" b="1905"/>
            <wp:docPr id="19" name="图片 17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4" descr="IMG_256"/>
                    <pic:cNvPicPr>
                      <a:picLocks noChangeAspect="1"/>
                    </pic:cNvPicPr>
                  </pic:nvPicPr>
                  <pic:blipFill>
                    <a:blip r:embed="rId25"/>
                    <a:srcRect b="12007"/>
                    <a:stretch>
                      <a:fillRect/>
                    </a:stretch>
                  </pic:blipFill>
                  <pic:spPr>
                    <a:xfrm>
                      <a:off x="0" y="0"/>
                      <a:ext cx="5095875" cy="2722245"/>
                    </a:xfrm>
                    <a:prstGeom prst="rect">
                      <a:avLst/>
                    </a:prstGeom>
                    <a:noFill/>
                    <a:ln w="9525">
                      <a:noFill/>
                    </a:ln>
                  </pic:spPr>
                </pic:pic>
              </a:graphicData>
            </a:graphic>
          </wp:inline>
        </w:drawing>
      </w:r>
    </w:p>
    <w:p>
      <w:pPr>
        <w:keepNext/>
        <w:keepLines/>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图2  某研究设计院岗位级别与职工人数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drawing>
          <wp:inline distT="0" distB="0" distL="114300" distR="114300">
            <wp:extent cx="4996180" cy="2724150"/>
            <wp:effectExtent l="0" t="0" r="13970" b="0"/>
            <wp:docPr id="20" name="图片 17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5" descr="IMG_257"/>
                    <pic:cNvPicPr>
                      <a:picLocks noChangeAspect="1"/>
                    </pic:cNvPicPr>
                  </pic:nvPicPr>
                  <pic:blipFill>
                    <a:blip r:embed="rId26"/>
                    <a:srcRect b="6230"/>
                    <a:stretch>
                      <a:fillRect/>
                    </a:stretch>
                  </pic:blipFill>
                  <pic:spPr>
                    <a:xfrm>
                      <a:off x="0" y="0"/>
                      <a:ext cx="4996180" cy="2724150"/>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131.该研究设计院报告期人均工资最高的是</w:t>
      </w:r>
      <w:r>
        <w:rPr>
          <w:rFonts w:hint="eastAsia" w:ascii="宋体" w:hAnsi="宋体" w:eastAsia="宋体" w:cs="宋体"/>
          <w:color w:val="000000" w:themeColor="text1"/>
          <w:lang w:val="en-US" w:eastAsia="zh-CN"/>
          <w14:textFill>
            <w14:solidFill>
              <w14:schemeClr w14:val="tx1"/>
            </w14:solidFill>
          </w14:textFill>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A.1级岗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B.2级岗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C.3级岗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D.4级岗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132.该研究设计院报告期工资总额较基期的增长率为</w:t>
      </w:r>
      <w:r>
        <w:rPr>
          <w:rFonts w:hint="eastAsia" w:ascii="宋体" w:hAnsi="宋体" w:eastAsia="宋体" w:cs="宋体"/>
          <w:color w:val="000000" w:themeColor="text1"/>
          <w:lang w:val="en-US" w:eastAsia="zh-CN"/>
          <w14:textFill>
            <w14:solidFill>
              <w14:schemeClr w14:val="tx1"/>
            </w14:solidFill>
          </w14:textFill>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A.1.2%</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B.2.4%</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C.3.3%</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D.7.3%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133.下列岗位中，报告期职工人数较基期变化幅度最小的是</w:t>
      </w:r>
      <w:r>
        <w:rPr>
          <w:rFonts w:hint="eastAsia" w:ascii="宋体" w:hAnsi="宋体" w:eastAsia="宋体" w:cs="宋体"/>
          <w:color w:val="000000" w:themeColor="text1"/>
          <w:lang w:val="en-US" w:eastAsia="zh-CN"/>
          <w14:textFill>
            <w14:solidFill>
              <w14:schemeClr w14:val="tx1"/>
            </w14:solidFill>
          </w14:textFill>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A.2级岗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B.3级岗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C.4级岗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D.5级岗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134.在基期中，超过全院人均工资的岗位有</w:t>
      </w:r>
      <w:r>
        <w:rPr>
          <w:rFonts w:hint="eastAsia" w:ascii="宋体" w:hAnsi="宋体" w:eastAsia="宋体" w:cs="宋体"/>
          <w:color w:val="000000" w:themeColor="text1"/>
          <w:lang w:val="en-US" w:eastAsia="zh-CN"/>
          <w14:textFill>
            <w14:solidFill>
              <w14:schemeClr w14:val="tx1"/>
            </w14:solidFill>
          </w14:textFill>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A.1、2、3级岗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B.2、3、5级岗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C.4、5、6级岗</w:t>
      </w:r>
      <w:r>
        <w:rPr>
          <w:rFonts w:hint="eastAsia" w:ascii="宋体" w:hAnsi="宋体" w:eastAsia="宋体" w:cs="宋体"/>
          <w:b w:val="0"/>
          <w:bCs w:val="0"/>
          <w:color w:val="000000" w:themeColor="text1"/>
          <w:vertAlign w:val="baseline"/>
          <w:lang w:val="en-US" w:eastAsia="zh-CN"/>
          <w14:textFill>
            <w14:solidFill>
              <w14:schemeClr w14:val="tx1"/>
            </w14:solidFill>
          </w14:textFill>
        </w:rPr>
        <w:tab/>
      </w:r>
      <w:r>
        <w:rPr>
          <w:rFonts w:hint="eastAsia" w:ascii="宋体" w:hAnsi="宋体" w:eastAsia="宋体" w:cs="宋体"/>
          <w:b w:val="0"/>
          <w:bCs w:val="0"/>
          <w:color w:val="000000" w:themeColor="text1"/>
          <w:vertAlign w:val="baseline"/>
          <w:lang w:val="en-US" w:eastAsia="zh-CN"/>
          <w14:textFill>
            <w14:solidFill>
              <w14:schemeClr w14:val="tx1"/>
            </w14:solidFill>
          </w14:textFill>
        </w:rPr>
        <w:t>D.1、3、5级岗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135.下列说法正确的是</w:t>
      </w:r>
      <w:r>
        <w:rPr>
          <w:rFonts w:hint="eastAsia" w:ascii="宋体" w:hAnsi="宋体" w:eastAsia="宋体" w:cs="宋体"/>
          <w:color w:val="000000" w:themeColor="text1"/>
          <w:lang w:val="en-US" w:eastAsia="zh-CN"/>
          <w14:textFill>
            <w14:solidFill>
              <w14:schemeClr w14:val="tx1"/>
            </w14:solidFill>
          </w14:textFill>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A.在基期中，6级岗工资总额大于1～5级岗位工资总额之和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B.报告期职工数较基期减少主要是因为2、4级岗位职工数的减少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C.6级岗位职工报告期工资总额较基期变化幅度比最小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vertAlign w:val="baseline"/>
          <w:lang w:val="en-US" w:eastAsia="zh-CN"/>
          <w14:textFill>
            <w14:solidFill>
              <w14:schemeClr w14:val="tx1"/>
            </w14:solidFill>
          </w14:textFill>
        </w:rPr>
      </w:pPr>
      <w:r>
        <w:rPr>
          <w:rFonts w:hint="eastAsia" w:ascii="宋体" w:hAnsi="宋体" w:eastAsia="宋体" w:cs="宋体"/>
          <w:b w:val="0"/>
          <w:bCs w:val="0"/>
          <w:color w:val="000000" w:themeColor="text1"/>
          <w:vertAlign w:val="baseline"/>
          <w:lang w:val="en-US" w:eastAsia="zh-CN"/>
          <w14:textFill>
            <w14:solidFill>
              <w14:schemeClr w14:val="tx1"/>
            </w14:solidFill>
          </w14:textFill>
        </w:rPr>
        <w:t>D.职工数按岗位1～6级，由上向下排列，并不呈现金字塔结构</w:t>
      </w:r>
      <w:bookmarkStart w:id="0" w:name="_GoBack"/>
      <w:bookmarkEnd w:id="0"/>
    </w:p>
    <w:sectPr>
      <w:headerReference r:id="rId3" w:type="default"/>
      <w:footerReference r:id="rId4" w:type="default"/>
      <w:pgSz w:w="11906" w:h="16838"/>
      <w:pgMar w:top="1814" w:right="1247" w:bottom="1247" w:left="1247" w:header="102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Helvetica Neue">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jc w:val="center"/>
                            <w:rPr>
                              <w:rFonts w:hint="eastAsia" w:ascii="宋体" w:hAnsi="宋体" w:eastAsia="宋体" w:cs="宋体"/>
                              <w:sz w:val="20"/>
                              <w:szCs w:val="22"/>
                              <w:lang w:eastAsia="zh-CN"/>
                            </w:rPr>
                          </w:pPr>
                          <w:r>
                            <w:rPr>
                              <w:rFonts w:hint="eastAsia" w:ascii="宋体" w:hAnsi="宋体" w:eastAsia="宋体" w:cs="宋体"/>
                              <w:sz w:val="20"/>
                              <w:szCs w:val="22"/>
                              <w:lang w:eastAsia="zh-CN"/>
                            </w:rPr>
                            <w:t xml:space="preserve">第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PAGE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 共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NUMPAGES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tabs>
                        <w:tab w:val="center" w:pos="4153"/>
                        <w:tab w:val="right" w:pos="8306"/>
                      </w:tabs>
                      <w:jc w:val="center"/>
                      <w:rPr>
                        <w:rFonts w:hint="eastAsia" w:ascii="宋体" w:hAnsi="宋体" w:eastAsia="宋体" w:cs="宋体"/>
                        <w:sz w:val="20"/>
                        <w:szCs w:val="22"/>
                        <w:lang w:eastAsia="zh-CN"/>
                      </w:rPr>
                    </w:pPr>
                    <w:r>
                      <w:rPr>
                        <w:rFonts w:hint="eastAsia" w:ascii="宋体" w:hAnsi="宋体" w:eastAsia="宋体" w:cs="宋体"/>
                        <w:sz w:val="20"/>
                        <w:szCs w:val="22"/>
                        <w:lang w:eastAsia="zh-CN"/>
                      </w:rPr>
                      <w:t xml:space="preserve">第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PAGE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 共 </w:t>
                    </w:r>
                    <w:r>
                      <w:rPr>
                        <w:rFonts w:hint="eastAsia" w:ascii="宋体" w:hAnsi="宋体" w:eastAsia="宋体" w:cs="宋体"/>
                        <w:sz w:val="20"/>
                        <w:szCs w:val="22"/>
                        <w:lang w:eastAsia="zh-CN"/>
                      </w:rPr>
                      <w:fldChar w:fldCharType="begin"/>
                    </w:r>
                    <w:r>
                      <w:rPr>
                        <w:rFonts w:hint="eastAsia" w:ascii="宋体" w:hAnsi="宋体" w:eastAsia="宋体" w:cs="宋体"/>
                        <w:sz w:val="20"/>
                        <w:szCs w:val="22"/>
                        <w:lang w:eastAsia="zh-CN"/>
                      </w:rPr>
                      <w:instrText xml:space="preserve"> NUMPAGES  \* MERGEFORMAT </w:instrText>
                    </w:r>
                    <w:r>
                      <w:rPr>
                        <w:rFonts w:hint="eastAsia" w:ascii="宋体" w:hAnsi="宋体" w:eastAsia="宋体" w:cs="宋体"/>
                        <w:sz w:val="20"/>
                        <w:szCs w:val="22"/>
                        <w:lang w:eastAsia="zh-CN"/>
                      </w:rPr>
                      <w:fldChar w:fldCharType="separate"/>
                    </w:r>
                    <w:r>
                      <w:rPr>
                        <w:rFonts w:hint="eastAsia" w:ascii="宋体" w:hAnsi="宋体" w:eastAsia="宋体" w:cs="宋体"/>
                        <w:sz w:val="20"/>
                        <w:szCs w:val="22"/>
                        <w:lang w:eastAsia="zh-CN"/>
                      </w:rPr>
                      <w:t>1</w:t>
                    </w:r>
                    <w:r>
                      <w:rPr>
                        <w:rFonts w:hint="eastAsia" w:ascii="宋体" w:hAnsi="宋体" w:eastAsia="宋体" w:cs="宋体"/>
                        <w:sz w:val="20"/>
                        <w:szCs w:val="22"/>
                        <w:lang w:eastAsia="zh-CN"/>
                      </w:rPr>
                      <w:fldChar w:fldCharType="end"/>
                    </w:r>
                    <w:r>
                      <w:rPr>
                        <w:rFonts w:hint="eastAsia" w:ascii="宋体" w:hAnsi="宋体" w:eastAsia="宋体" w:cs="宋体"/>
                        <w:sz w:val="20"/>
                        <w:szCs w:val="22"/>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ind w:left="0" w:leftChars="0" w:firstLine="0" w:firstLineChars="0"/>
      <w:rPr>
        <w:lang w:val="en-US"/>
      </w:rPr>
    </w:pPr>
    <w:r>
      <w:rPr>
        <w:rFonts w:hint="eastAsia" w:eastAsia="宋体"/>
        <w:lang w:eastAsia="zh-CN"/>
      </w:rPr>
      <w:drawing>
        <wp:inline distT="0" distB="0" distL="114300" distR="114300">
          <wp:extent cx="1856740" cy="430530"/>
          <wp:effectExtent l="0" t="0" r="10160" b="7620"/>
          <wp:docPr id="4" name="图片 9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1"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eastAsia="宋体"/>
        <w:lang w:val="en-US" w:eastAsia="zh-CN"/>
      </w:rPr>
      <w:t xml:space="preserve">                                        </w:t>
    </w:r>
    <w:r>
      <w:rPr>
        <w:rFonts w:hint="eastAsia" w:ascii="楷体" w:hAnsi="楷体" w:eastAsia="楷体" w:cs="楷体"/>
        <w:color w:val="FF0000"/>
        <w:sz w:val="21"/>
        <w:szCs w:val="21"/>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210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0758"/>
    <w:rsid w:val="00A85CF7"/>
    <w:rsid w:val="03834352"/>
    <w:rsid w:val="07CA7109"/>
    <w:rsid w:val="09A45052"/>
    <w:rsid w:val="0B66673A"/>
    <w:rsid w:val="0FDD3372"/>
    <w:rsid w:val="10AD37F2"/>
    <w:rsid w:val="14474FE9"/>
    <w:rsid w:val="1607145F"/>
    <w:rsid w:val="168B1824"/>
    <w:rsid w:val="1B1C1955"/>
    <w:rsid w:val="1CBA6AF8"/>
    <w:rsid w:val="1D972953"/>
    <w:rsid w:val="1F14430E"/>
    <w:rsid w:val="228F2888"/>
    <w:rsid w:val="22C2533F"/>
    <w:rsid w:val="25AC4FFE"/>
    <w:rsid w:val="26DC4BEA"/>
    <w:rsid w:val="28F767BC"/>
    <w:rsid w:val="299132E5"/>
    <w:rsid w:val="2A9E51ED"/>
    <w:rsid w:val="2B075291"/>
    <w:rsid w:val="2B246479"/>
    <w:rsid w:val="2F0438A9"/>
    <w:rsid w:val="2FC55235"/>
    <w:rsid w:val="30F32C2B"/>
    <w:rsid w:val="3218402F"/>
    <w:rsid w:val="39463B1D"/>
    <w:rsid w:val="3D062FDA"/>
    <w:rsid w:val="3D303FD9"/>
    <w:rsid w:val="42063A38"/>
    <w:rsid w:val="42A25190"/>
    <w:rsid w:val="45780181"/>
    <w:rsid w:val="49706A8E"/>
    <w:rsid w:val="52D5304C"/>
    <w:rsid w:val="58A37D0A"/>
    <w:rsid w:val="597B032B"/>
    <w:rsid w:val="5BFE1C7C"/>
    <w:rsid w:val="5C1A2A80"/>
    <w:rsid w:val="5EEA48BC"/>
    <w:rsid w:val="605605E9"/>
    <w:rsid w:val="665309A4"/>
    <w:rsid w:val="66E535F0"/>
    <w:rsid w:val="68311600"/>
    <w:rsid w:val="6B766EE8"/>
    <w:rsid w:val="6D535020"/>
    <w:rsid w:val="6F286BAB"/>
    <w:rsid w:val="706914DA"/>
    <w:rsid w:val="72E11D8A"/>
    <w:rsid w:val="73A47654"/>
    <w:rsid w:val="76991836"/>
    <w:rsid w:val="7BA90758"/>
    <w:rsid w:val="7D762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color w:val="000000" w:themeColor="text1"/>
      <w:kern w:val="2"/>
      <w:sz w:val="21"/>
      <w:szCs w:val="24"/>
      <w:lang w:val="en-US" w:eastAsia="zh-CN" w:bidi="ar-SA"/>
      <w14:textFill>
        <w14:solidFill>
          <w14:schemeClr w14:val="tx1"/>
        </w14:solidFill>
      </w14:textFill>
    </w:rPr>
  </w:style>
  <w:style w:type="paragraph" w:styleId="6">
    <w:name w:val="heading 1"/>
    <w:basedOn w:val="1"/>
    <w:next w:val="1"/>
    <w:qFormat/>
    <w:uiPriority w:val="0"/>
    <w:pPr>
      <w:keepNext/>
      <w:keepLines/>
      <w:spacing w:before="300" w:beforeLines="0" w:beforeAutospacing="0" w:after="300" w:afterLines="0" w:afterAutospacing="0" w:line="288" w:lineRule="auto"/>
      <w:ind w:firstLine="0" w:firstLineChars="0"/>
      <w:jc w:val="center"/>
      <w:outlineLvl w:val="0"/>
    </w:pPr>
    <w:rPr>
      <w:rFonts w:ascii="仿宋" w:hAnsi="仿宋" w:eastAsia="仿宋" w:cs="Times New Roman"/>
      <w:b/>
      <w:kern w:val="44"/>
      <w:sz w:val="32"/>
    </w:rPr>
  </w:style>
  <w:style w:type="paragraph" w:styleId="7">
    <w:name w:val="heading 2"/>
    <w:basedOn w:val="1"/>
    <w:next w:val="1"/>
    <w:unhideWhenUsed/>
    <w:qFormat/>
    <w:uiPriority w:val="0"/>
    <w:pPr>
      <w:spacing w:before="150" w:beforeLines="150" w:after="150" w:afterLines="150"/>
      <w:ind w:left="106" w:firstLine="0" w:firstLineChars="0"/>
      <w:jc w:val="center"/>
      <w:outlineLvl w:val="1"/>
    </w:pPr>
    <w:rPr>
      <w:rFonts w:ascii="微软雅黑" w:hAnsi="微软雅黑" w:eastAsia="微软雅黑" w:cs="Microsoft JhengHei"/>
      <w:b/>
      <w:bCs/>
      <w:sz w:val="24"/>
      <w:szCs w:val="20"/>
    </w:rPr>
  </w:style>
  <w:style w:type="paragraph" w:styleId="8">
    <w:name w:val="heading 3"/>
    <w:basedOn w:val="1"/>
    <w:next w:val="1"/>
    <w:unhideWhenUsed/>
    <w:qFormat/>
    <w:uiPriority w:val="0"/>
    <w:pPr>
      <w:keepNext/>
      <w:keepLines/>
      <w:spacing w:before="50" w:beforeLines="50" w:after="50" w:afterLines="50" w:line="288" w:lineRule="auto"/>
      <w:ind w:firstLine="420" w:firstLineChars="200"/>
      <w:jc w:val="left"/>
      <w:outlineLvl w:val="2"/>
    </w:pPr>
    <w:rPr>
      <w:rFonts w:ascii="黑体" w:hAnsi="黑体" w:eastAsia="黑体" w:cs="黑体"/>
      <w:szCs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beforeLines="0" w:afterLines="0" w:line="288" w:lineRule="auto"/>
      <w:ind w:firstLine="420" w:firstLineChars="200"/>
    </w:pPr>
    <w:rPr>
      <w:rFonts w:ascii="宋体" w:hAnsi="宋体" w:eastAsia="宋体" w:cs="Times New Roman"/>
      <w:szCs w:val="21"/>
    </w:r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22"/>
    <w:rPr>
      <w:b/>
    </w:rPr>
  </w:style>
  <w:style w:type="character" w:styleId="16">
    <w:name w:val="Hyperlink"/>
    <w:basedOn w:val="14"/>
    <w:qFormat/>
    <w:uiPriority w:val="0"/>
    <w:rPr>
      <w:color w:val="0000FF"/>
      <w:u w:val="single"/>
    </w:rPr>
  </w:style>
  <w:style w:type="paragraph" w:customStyle="1" w:styleId="17">
    <w:name w:val="样式2"/>
    <w:basedOn w:val="1"/>
    <w:qFormat/>
    <w:uiPriority w:val="0"/>
    <w:pPr>
      <w:spacing w:after="400" w:line="288" w:lineRule="auto"/>
      <w:ind w:firstLine="0" w:firstLineChars="0"/>
      <w:jc w:val="center"/>
    </w:pPr>
    <w:rPr>
      <w:rFonts w:ascii="楷体" w:hAnsi="楷体" w:eastAsia="楷体"/>
    </w:rPr>
  </w:style>
  <w:style w:type="paragraph" w:customStyle="1" w:styleId="18">
    <w:name w:val="样式1"/>
    <w:basedOn w:val="1"/>
    <w:qFormat/>
    <w:uiPriority w:val="0"/>
    <w:pPr>
      <w:spacing w:line="288" w:lineRule="auto"/>
      <w:ind w:firstLine="640" w:firstLineChars="200"/>
      <w:jc w:val="left"/>
    </w:pPr>
    <w:rPr>
      <w:rFonts w:ascii="Times New Roman" w:hAnsi="Times New Roman" w:eastAsia="楷体"/>
      <w:b/>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10</Words>
  <Characters>40</Characters>
  <Lines>0</Lines>
  <Paragraphs>0</Paragraphs>
  <TotalTime>1</TotalTime>
  <ScaleCrop>false</ScaleCrop>
  <LinksUpToDate>false</LinksUpToDate>
  <CharactersWithSpaces>77</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2018-05-11T05:58:00Z</dcterms:created>
  <dc:creator>付璐</dc:creator>
  <cp:lastModifiedBy>展鸿俞老师</cp:lastModifiedBy>
  <dcterms:modified xsi:type="dcterms:W3CDTF">2019-02-21T09:22:41Z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