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480" w:lineRule="exact"/>
        <w:jc w:val="center"/>
        <w:rPr>
          <w:rFonts w:hint="eastAsia" w:ascii="黑体" w:hAnsi="黑体" w:eastAsia="黑体"/>
          <w:bCs/>
          <w:sz w:val="40"/>
          <w:szCs w:val="36"/>
        </w:rPr>
      </w:pPr>
      <w:bookmarkStart w:id="0" w:name="_GoBack"/>
      <w:r>
        <w:rPr>
          <w:rFonts w:hint="eastAsia" w:ascii="黑体" w:hAnsi="黑体" w:eastAsia="黑体"/>
          <w:bCs/>
          <w:sz w:val="40"/>
          <w:szCs w:val="36"/>
        </w:rPr>
        <w:t>寻乌县2020年县直事业单位面向社会公开</w:t>
      </w:r>
    </w:p>
    <w:p>
      <w:pPr>
        <w:spacing w:line="480" w:lineRule="exact"/>
        <w:jc w:val="center"/>
        <w:rPr>
          <w:rFonts w:hint="eastAsia" w:ascii="黑体" w:hAnsi="黑体" w:eastAsia="黑体"/>
          <w:bCs/>
          <w:sz w:val="40"/>
          <w:szCs w:val="36"/>
        </w:rPr>
      </w:pPr>
      <w:r>
        <w:rPr>
          <w:rFonts w:hint="eastAsia" w:ascii="黑体" w:hAnsi="黑体" w:eastAsia="黑体"/>
          <w:bCs/>
          <w:sz w:val="40"/>
          <w:szCs w:val="36"/>
        </w:rPr>
        <w:t>招聘高层次人才职位表</w:t>
      </w:r>
    </w:p>
    <w:bookmarkEnd w:id="0"/>
    <w:tbl>
      <w:tblPr>
        <w:tblStyle w:val="2"/>
        <w:tblW w:w="9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7"/>
        <w:gridCol w:w="1444"/>
        <w:gridCol w:w="708"/>
        <w:gridCol w:w="553"/>
        <w:gridCol w:w="1080"/>
        <w:gridCol w:w="825"/>
        <w:gridCol w:w="1525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</w:p>
        </w:tc>
        <w:tc>
          <w:tcPr>
            <w:tcW w:w="967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444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招聘岗位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代码</w:t>
            </w:r>
          </w:p>
        </w:tc>
        <w:tc>
          <w:tcPr>
            <w:tcW w:w="55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名额</w:t>
            </w:r>
          </w:p>
        </w:tc>
        <w:tc>
          <w:tcPr>
            <w:tcW w:w="4903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  <w:shd w:val="clear" w:color="auto" w:fill="FFFFFF"/>
              </w:rPr>
            </w:pPr>
            <w:r>
              <w:rPr>
                <w:rFonts w:hint="eastAsia"/>
              </w:rPr>
              <w:t>具体条件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寻乌县卫生健康委员会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妇保院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临床科室岗（专技岗)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1001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35周岁及以下（1984年5月        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14日以后出生）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硕士研究生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病理学与病理生理学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（专业代码：100104）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寻乌县教育科技体育局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教育研究办公室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教研工作岗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（专技岗）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1002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艺术学（专业代码：130101）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寻乌县教育科技体育局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寻乌 二中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教师岗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（专技岗）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1003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艺术设计（专业代码：135108）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寻乌县总工会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退休职工管理办公室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综合管理岗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（管理岗）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1004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社会工作（专业代码：0352）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  <w:shd w:val="clear" w:color="auto" w:fill="FFFFFF"/>
              </w:rPr>
            </w:pPr>
            <w:r>
              <w:rPr>
                <w:rFonts w:hint="eastAsia"/>
              </w:rPr>
              <w:t>具有助理社会工作师以上职业资格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寻乌县民政局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社会救助中心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综合管理岗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（管理岗）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1005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社会工作（专业代码：0352）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寻乌县文化和旅游局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文化馆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文艺工作岗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（专技岗）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1006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文艺学（专业代码：050101）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寻乌县住房与城乡建设局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下属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工程技术岗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（专技岗）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1007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管理科学与工程（专业代码：1201）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寻乌县城市管理局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下属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园林管理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（专技岗）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1008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风景园林（专业代码：0953）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限寻乌户籍或寻乌生源地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92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县直事业单位捆绑岗位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专业服务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（专技岗）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1009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专业不限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限应届毕业生、限寻乌户籍或寻乌生源地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26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8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8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8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80" w:lineRule="exact"/>
              <w:jc w:val="center"/>
              <w:rPr>
                <w:rFonts w:hint="eastAsia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F1BAF"/>
    <w:rsid w:val="015F1BAF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2020-05-14T08:00:00Z</dcterms:created>
  <dc:creator>只为you守候</dc:creator>
  <cp:lastModifiedBy>只为you守候</cp:lastModifiedBy>
  <dcterms:modified xsi:type="dcterms:W3CDTF">2020-05-14T08:02:10Z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