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0852C" w14:textId="77777777" w:rsidR="001B52C0" w:rsidRDefault="001B52C0" w:rsidP="001B52C0">
      <w:pPr>
        <w:spacing w:line="600" w:lineRule="exact"/>
        <w:jc w:val="left"/>
        <w:rPr>
          <w:rFonts w:ascii="华文仿宋" w:eastAsia="华文仿宋" w:hAnsi="华文仿宋" w:cs="华文仿宋"/>
          <w:b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/>
          <w:bCs/>
          <w:sz w:val="32"/>
          <w:szCs w:val="32"/>
        </w:rPr>
        <w:t>附件1：赣州交通控股集团有限公司2020年公开招聘工作人员岗位表</w:t>
      </w:r>
    </w:p>
    <w:p w14:paraId="2741CC57" w14:textId="77777777" w:rsidR="001B52C0" w:rsidRDefault="001B52C0" w:rsidP="001B52C0">
      <w:pPr>
        <w:pStyle w:val="2"/>
        <w:ind w:left="420"/>
      </w:pPr>
    </w:p>
    <w:tbl>
      <w:tblPr>
        <w:tblW w:w="15875" w:type="dxa"/>
        <w:tblInd w:w="-1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401"/>
        <w:gridCol w:w="1569"/>
        <w:gridCol w:w="1281"/>
        <w:gridCol w:w="2135"/>
        <w:gridCol w:w="1903"/>
        <w:gridCol w:w="7098"/>
      </w:tblGrid>
      <w:tr w:rsidR="001B52C0" w14:paraId="677FBD56" w14:textId="77777777" w:rsidTr="00913F3B">
        <w:trPr>
          <w:trHeight w:val="75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8F9E7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7D3A7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部门（单位）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FAB7A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219D2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57776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4D28A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DEED2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招聘条件</w:t>
            </w:r>
          </w:p>
        </w:tc>
      </w:tr>
      <w:tr w:rsidR="001B52C0" w14:paraId="1567EB53" w14:textId="77777777" w:rsidTr="00913F3B">
        <w:trPr>
          <w:trHeight w:val="1051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F7E49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C7B87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BCF0C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绿化工程管理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2D380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8D507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园林工程技术</w:t>
            </w:r>
          </w:p>
          <w:p w14:paraId="23614D61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相关专业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241ED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全日制本科及</w:t>
            </w:r>
          </w:p>
          <w:p w14:paraId="11080A13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以上学历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740BB" w14:textId="77777777" w:rsidR="001B52C0" w:rsidRDefault="001B52C0" w:rsidP="00913F3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（1）35周岁（含）以下；</w:t>
            </w:r>
          </w:p>
          <w:p w14:paraId="05FB513B" w14:textId="77777777" w:rsidR="001B52C0" w:rsidRDefault="001B52C0" w:rsidP="00913F3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（2）5年以上高速公路绿化项目管理工作经验。</w:t>
            </w:r>
          </w:p>
        </w:tc>
      </w:tr>
      <w:tr w:rsidR="001B52C0" w14:paraId="795C7EB8" w14:textId="77777777" w:rsidTr="00913F3B">
        <w:trPr>
          <w:trHeight w:val="199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B8D0B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EBA30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集团下属单位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97917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装饰设计师及装饰工程师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71CED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DAB6E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建筑装饰工程技术设计相关专业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6740C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全日制本科及     以上学历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EEF70" w14:textId="77777777" w:rsidR="001B52C0" w:rsidRDefault="001B52C0" w:rsidP="00913F3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（1）35周岁（含）以下，男性；</w:t>
            </w:r>
          </w:p>
          <w:p w14:paraId="07A477EE" w14:textId="77777777" w:rsidR="001B52C0" w:rsidRDefault="001B52C0" w:rsidP="00913F3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熟练本专业装饰设计软件；</w:t>
            </w:r>
          </w:p>
          <w:p w14:paraId="4B998993" w14:textId="77777777" w:rsidR="001B52C0" w:rsidRDefault="001B52C0" w:rsidP="00913F3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（3）5年（含）以上相关专业工程施工设计经验；</w:t>
            </w:r>
          </w:p>
          <w:p w14:paraId="5C3FBB5F" w14:textId="77777777" w:rsidR="001B52C0" w:rsidRDefault="001B52C0" w:rsidP="00913F3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（4）相关专业中级及以上技术职称。</w:t>
            </w:r>
          </w:p>
          <w:p w14:paraId="140405BA" w14:textId="77777777" w:rsidR="001B52C0" w:rsidRDefault="001B52C0" w:rsidP="00913F3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（硕士研究生适当放宽条件）</w:t>
            </w:r>
          </w:p>
        </w:tc>
      </w:tr>
      <w:tr w:rsidR="001B52C0" w14:paraId="627D0F88" w14:textId="77777777" w:rsidTr="00913F3B">
        <w:trPr>
          <w:trHeight w:val="234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643FD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B3786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DD7D5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策划专员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E0383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97941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房地产或市场营销相关专业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D8316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全日制本科及</w:t>
            </w:r>
          </w:p>
          <w:p w14:paraId="192ABFFB" w14:textId="77777777" w:rsidR="001B52C0" w:rsidRDefault="001B52C0" w:rsidP="00913F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以上学历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3C39F" w14:textId="77777777" w:rsidR="001B52C0" w:rsidRDefault="001B52C0" w:rsidP="00913F3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（1）35周岁（含）以下，男性；</w:t>
            </w:r>
          </w:p>
          <w:p w14:paraId="49447085" w14:textId="77777777" w:rsidR="001B52C0" w:rsidRDefault="001B52C0" w:rsidP="00913F3B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持有相关职业资格证书；</w:t>
            </w:r>
          </w:p>
          <w:p w14:paraId="619D7C46" w14:textId="77777777" w:rsidR="001B52C0" w:rsidRDefault="001B52C0" w:rsidP="00913F3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（3）2年以上房地产策划行业从业经验；</w:t>
            </w:r>
          </w:p>
          <w:p w14:paraId="71B58116" w14:textId="77777777" w:rsidR="001B52C0" w:rsidRDefault="001B52C0" w:rsidP="00913F3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（4）文案能力佳，具备较强的沟通能力;</w:t>
            </w:r>
          </w:p>
          <w:p w14:paraId="5B262C44" w14:textId="77777777" w:rsidR="001B52C0" w:rsidRDefault="001B52C0" w:rsidP="00913F3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（5）具备清晰的思路、较强的执行力，能吃苦耐劳，具备较强的团队协作意识。</w:t>
            </w:r>
          </w:p>
        </w:tc>
      </w:tr>
    </w:tbl>
    <w:p w14:paraId="72C9C4A5" w14:textId="77777777" w:rsidR="001B52C0" w:rsidRDefault="001B52C0" w:rsidP="001B52C0">
      <w:pPr>
        <w:pStyle w:val="2"/>
        <w:ind w:leftChars="0" w:left="0"/>
        <w:rPr>
          <w:rFonts w:ascii="仿宋_GB2312" w:eastAsia="仿宋_GB2312" w:hAnsi="仿宋_GB2312" w:cs="仿宋_GB2312"/>
          <w:sz w:val="32"/>
          <w:szCs w:val="32"/>
        </w:rPr>
      </w:pPr>
    </w:p>
    <w:p w14:paraId="47B6B711" w14:textId="77777777" w:rsidR="00997630" w:rsidRPr="001B52C0" w:rsidRDefault="00997630"/>
    <w:sectPr w:rsidR="00997630" w:rsidRPr="001B52C0" w:rsidSect="001B52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72BE8" w14:textId="77777777" w:rsidR="00314BD5" w:rsidRDefault="00314BD5" w:rsidP="001B52C0">
      <w:r>
        <w:separator/>
      </w:r>
    </w:p>
  </w:endnote>
  <w:endnote w:type="continuationSeparator" w:id="0">
    <w:p w14:paraId="6BB081D1" w14:textId="77777777" w:rsidR="00314BD5" w:rsidRDefault="00314BD5" w:rsidP="001B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F77A5" w14:textId="77777777" w:rsidR="00314BD5" w:rsidRDefault="00314BD5" w:rsidP="001B52C0">
      <w:r>
        <w:separator/>
      </w:r>
    </w:p>
  </w:footnote>
  <w:footnote w:type="continuationSeparator" w:id="0">
    <w:p w14:paraId="0B2C6A5D" w14:textId="77777777" w:rsidR="00314BD5" w:rsidRDefault="00314BD5" w:rsidP="001B5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0927F"/>
    <w:multiLevelType w:val="singleLevel"/>
    <w:tmpl w:val="03E0927F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61178A6F"/>
    <w:multiLevelType w:val="singleLevel"/>
    <w:tmpl w:val="61178A6F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30"/>
    <w:rsid w:val="001B52C0"/>
    <w:rsid w:val="00314BD5"/>
    <w:rsid w:val="0099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1495BC-3607-4742-B2D7-DBD65268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B52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52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5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52C0"/>
    <w:rPr>
      <w:sz w:val="18"/>
      <w:szCs w:val="18"/>
    </w:rPr>
  </w:style>
  <w:style w:type="paragraph" w:styleId="2">
    <w:name w:val="Body Text Indent 2"/>
    <w:basedOn w:val="a"/>
    <w:link w:val="20"/>
    <w:qFormat/>
    <w:rsid w:val="001B52C0"/>
    <w:pPr>
      <w:spacing w:after="120" w:line="480" w:lineRule="auto"/>
      <w:ind w:leftChars="200" w:left="200"/>
    </w:pPr>
  </w:style>
  <w:style w:type="character" w:customStyle="1" w:styleId="20">
    <w:name w:val="正文文本缩进 2 字符"/>
    <w:basedOn w:val="a0"/>
    <w:link w:val="2"/>
    <w:rsid w:val="001B5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2020-11-30T09:53:00Z</dcterms:created>
  <dcterms:modified xsi:type="dcterms:W3CDTF">2020-11-30T09:53:00Z</dcterms:modified>
</cp:coreProperties>
</file>