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2"/>
        </w:tabs>
        <w:spacing w:line="480" w:lineRule="exact"/>
        <w:rPr>
          <w:rStyle w:val="6"/>
          <w:rFonts w:ascii="仿宋_GB2312" w:hAnsi="仿宋_GB2312" w:eastAsia="仿宋_GB2312" w:cs="Times New Roman"/>
          <w:color w:val="000000"/>
          <w:spacing w:val="3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  <w:t>附件：</w:t>
      </w:r>
    </w:p>
    <w:p>
      <w:pPr>
        <w:tabs>
          <w:tab w:val="left" w:pos="1032"/>
        </w:tabs>
        <w:spacing w:line="480" w:lineRule="exact"/>
        <w:jc w:val="center"/>
        <w:rPr>
          <w:rStyle w:val="6"/>
          <w:rFonts w:ascii="仿宋_GB2312" w:hAnsi="仿宋_GB2312" w:eastAsia="仿宋_GB2312" w:cs="Times New Roman"/>
          <w:b/>
          <w:bCs/>
          <w:color w:val="000000"/>
          <w:spacing w:val="3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pacing w:val="30"/>
          <w:sz w:val="32"/>
          <w:szCs w:val="32"/>
        </w:rPr>
        <w:t>人员健康申报表</w:t>
      </w:r>
    </w:p>
    <w:p>
      <w:pPr>
        <w:tabs>
          <w:tab w:val="left" w:pos="1032"/>
        </w:tabs>
        <w:spacing w:line="480" w:lineRule="exact"/>
        <w:jc w:val="center"/>
        <w:rPr>
          <w:rStyle w:val="6"/>
          <w:rFonts w:ascii="仿宋_GB2312" w:hAnsi="仿宋_GB2312" w:eastAsia="仿宋_GB2312" w:cs="Times New Roman"/>
          <w:color w:val="000000"/>
          <w:spacing w:val="30"/>
          <w:sz w:val="32"/>
          <w:szCs w:val="32"/>
        </w:rPr>
      </w:pPr>
    </w:p>
    <w:tbl>
      <w:tblPr>
        <w:tblStyle w:val="5"/>
        <w:tblW w:w="94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2943"/>
        <w:gridCol w:w="792"/>
        <w:gridCol w:w="1019"/>
        <w:gridCol w:w="1194"/>
        <w:gridCol w:w="427"/>
        <w:gridCol w:w="1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赣通码</w:t>
            </w:r>
          </w:p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状态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绿码：□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红码：□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441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黄码：□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未申领：□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exact"/>
          <w:jc w:val="center"/>
        </w:trPr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天内本人及共同居住的家属是否有境外或国内高、中疫情风险地区旅居史，或在其他有病例报告社区的居住史？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exact"/>
          <w:jc w:val="center"/>
        </w:trPr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天内本人及共同居住的家属是否接触过确诊病例、疑似病例或无症状感染者，与他们共同生活、学习、工作、乘坐同一交通工具等近距离接触？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exact"/>
          <w:jc w:val="center"/>
        </w:trPr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天内本人及共同居住的家属是否接触过来自境外或国内高、中疫情风险地区人员，或是否接触过来自有病例报告社区的发热或有呼吸道症状患者？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本人是否在集中隔离医学观察场所留观过？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天内是否出现过发热、乏力、干咳、腹泻等症状？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  <w:jc w:val="center"/>
        </w:trPr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天内本人有没有去过医院就诊？若有，症状或疾病：</w:t>
            </w:r>
          </w:p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ind w:left="42" w:leftChars="20" w:right="42" w:rightChars="20"/>
              <w:jc w:val="center"/>
              <w:rPr>
                <w:rStyle w:val="6"/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没有□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  <w:jc w:val="center"/>
        </w:trPr>
        <w:tc>
          <w:tcPr>
            <w:tcW w:w="94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其他需说明的情况（如无，请填无）。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  <w:jc w:val="center"/>
        </w:trPr>
        <w:tc>
          <w:tcPr>
            <w:tcW w:w="94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480" w:lineRule="exact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本人承诺以上所填写情况属实，本人愿承担相关法律责任</w:t>
            </w:r>
          </w:p>
          <w:p>
            <w:pPr>
              <w:tabs>
                <w:tab w:val="left" w:pos="1032"/>
              </w:tabs>
              <w:spacing w:line="480" w:lineRule="exact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032"/>
              </w:tabs>
              <w:spacing w:line="480" w:lineRule="exact"/>
              <w:rPr>
                <w:rStyle w:val="6"/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签名：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时间：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3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Administrator.YL-20170929BYUX</dc:creator>
  <cp:lastModifiedBy>WPS_1528104743</cp:lastModifiedBy>
  <dcterms:modified xsi:type="dcterms:W3CDTF">2020-07-11T09:46:13Z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